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2938E" w14:textId="7DEA26F9" w:rsidR="008A4D01" w:rsidRDefault="008A4D01" w:rsidP="008A4D0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00" w:after="300"/>
        <w:jc w:val="center"/>
        <w:rPr>
          <w:rFonts w:ascii="Arial" w:hAnsi="Arial" w:cs="Arial"/>
          <w:color w:val="0B0C0C"/>
          <w:sz w:val="20"/>
          <w:szCs w:val="20"/>
          <w:bdr w:val="none" w:sz="0" w:space="0" w:color="auto"/>
          <w:lang w:val="en-GB"/>
        </w:rPr>
      </w:pPr>
    </w:p>
    <w:p w14:paraId="470369DB" w14:textId="700B55DE" w:rsidR="008A4D01" w:rsidRPr="0099211E" w:rsidRDefault="009172FD" w:rsidP="008A4D0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00" w:after="300"/>
        <w:jc w:val="center"/>
        <w:rPr>
          <w:rFonts w:ascii="Calibri" w:hAnsi="Calibri" w:cs="Arial"/>
          <w:b/>
          <w:color w:val="0B0C0C"/>
          <w:sz w:val="32"/>
          <w:szCs w:val="32"/>
          <w:u w:val="single"/>
          <w:bdr w:val="none" w:sz="0" w:space="0" w:color="auto"/>
          <w:lang w:val="en-GB"/>
        </w:rPr>
      </w:pPr>
      <w:r>
        <w:rPr>
          <w:rFonts w:ascii="Calibri" w:hAnsi="Calibri" w:cs="Arial"/>
          <w:b/>
          <w:color w:val="0B0C0C"/>
          <w:sz w:val="32"/>
          <w:szCs w:val="32"/>
          <w:u w:val="single"/>
          <w:bdr w:val="none" w:sz="0" w:space="0" w:color="auto"/>
          <w:lang w:val="en-GB"/>
        </w:rPr>
        <w:t xml:space="preserve">Adlington St Paul’s </w:t>
      </w:r>
    </w:p>
    <w:p w14:paraId="6900C408" w14:textId="1F40BB7B" w:rsidR="008A4D01" w:rsidRPr="0099211E" w:rsidRDefault="008A4D01" w:rsidP="008A4D0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00" w:after="300"/>
        <w:jc w:val="center"/>
        <w:rPr>
          <w:rFonts w:ascii="Calibri" w:hAnsi="Calibri" w:cs="Arial"/>
          <w:b/>
          <w:color w:val="0B0C0C"/>
          <w:sz w:val="32"/>
          <w:szCs w:val="32"/>
          <w:u w:val="single"/>
          <w:bdr w:val="none" w:sz="0" w:space="0" w:color="auto"/>
          <w:lang w:val="en-GB"/>
        </w:rPr>
      </w:pPr>
      <w:r w:rsidRPr="0099211E">
        <w:rPr>
          <w:rFonts w:ascii="Calibri" w:hAnsi="Calibri" w:cs="Arial"/>
          <w:b/>
          <w:color w:val="0B0C0C"/>
          <w:sz w:val="32"/>
          <w:szCs w:val="32"/>
          <w:u w:val="single"/>
          <w:bdr w:val="none" w:sz="0" w:space="0" w:color="auto"/>
          <w:lang w:val="en-GB"/>
        </w:rPr>
        <w:t>School Sport P</w:t>
      </w:r>
      <w:r w:rsidR="00F2090F">
        <w:rPr>
          <w:rFonts w:ascii="Calibri" w:hAnsi="Calibri" w:cs="Arial"/>
          <w:b/>
          <w:color w:val="0B0C0C"/>
          <w:sz w:val="32"/>
          <w:szCs w:val="32"/>
          <w:u w:val="single"/>
          <w:bdr w:val="none" w:sz="0" w:space="0" w:color="auto"/>
          <w:lang w:val="en-GB"/>
        </w:rPr>
        <w:t>remium Proposed Expenditure 20</w:t>
      </w:r>
      <w:r w:rsidR="00775696">
        <w:rPr>
          <w:rFonts w:ascii="Calibri" w:hAnsi="Calibri" w:cs="Arial"/>
          <w:b/>
          <w:color w:val="0B0C0C"/>
          <w:sz w:val="32"/>
          <w:szCs w:val="32"/>
          <w:u w:val="single"/>
          <w:bdr w:val="none" w:sz="0" w:space="0" w:color="auto"/>
          <w:lang w:val="en-GB"/>
        </w:rPr>
        <w:t>20</w:t>
      </w:r>
      <w:r w:rsidR="00F2090F">
        <w:rPr>
          <w:rFonts w:ascii="Calibri" w:hAnsi="Calibri" w:cs="Arial"/>
          <w:b/>
          <w:color w:val="0B0C0C"/>
          <w:sz w:val="32"/>
          <w:szCs w:val="32"/>
          <w:u w:val="single"/>
          <w:bdr w:val="none" w:sz="0" w:space="0" w:color="auto"/>
          <w:lang w:val="en-GB"/>
        </w:rPr>
        <w:t xml:space="preserve"> - 20</w:t>
      </w:r>
      <w:r w:rsidR="009172FD">
        <w:rPr>
          <w:rFonts w:ascii="Calibri" w:hAnsi="Calibri" w:cs="Arial"/>
          <w:b/>
          <w:color w:val="0B0C0C"/>
          <w:sz w:val="32"/>
          <w:szCs w:val="32"/>
          <w:u w:val="single"/>
          <w:bdr w:val="none" w:sz="0" w:space="0" w:color="auto"/>
          <w:lang w:val="en-GB"/>
        </w:rPr>
        <w:t>2</w:t>
      </w:r>
      <w:r w:rsidR="00775696">
        <w:rPr>
          <w:rFonts w:ascii="Calibri" w:hAnsi="Calibri" w:cs="Arial"/>
          <w:b/>
          <w:color w:val="0B0C0C"/>
          <w:sz w:val="32"/>
          <w:szCs w:val="32"/>
          <w:u w:val="single"/>
          <w:bdr w:val="none" w:sz="0" w:space="0" w:color="auto"/>
          <w:lang w:val="en-GB"/>
        </w:rPr>
        <w:t>1</w:t>
      </w:r>
    </w:p>
    <w:p w14:paraId="5D6D6010" w14:textId="77777777" w:rsidR="008A4D01" w:rsidRPr="003002A2" w:rsidRDefault="008A4D01" w:rsidP="008A4D0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00" w:after="300"/>
        <w:rPr>
          <w:rFonts w:ascii="Calibri" w:hAnsi="Calibri" w:cs="Arial"/>
          <w:color w:val="0B0C0C"/>
          <w:sz w:val="20"/>
          <w:szCs w:val="20"/>
          <w:bdr w:val="none" w:sz="0" w:space="0" w:color="auto"/>
          <w:lang w:val="en-GB"/>
        </w:rPr>
      </w:pPr>
      <w:r w:rsidRPr="003002A2">
        <w:rPr>
          <w:rFonts w:ascii="Calibri" w:hAnsi="Calibri" w:cs="Arial"/>
          <w:color w:val="0B0C0C"/>
          <w:sz w:val="20"/>
          <w:szCs w:val="20"/>
          <w:bdr w:val="none" w:sz="0" w:space="0" w:color="auto"/>
          <w:lang w:val="en-GB"/>
        </w:rPr>
        <w:t>Schools must use the funding to make additional and sustainable improvements to the quality of PE and sport on offer.</w:t>
      </w:r>
      <w:r w:rsidR="003D7925">
        <w:rPr>
          <w:rFonts w:ascii="Calibri" w:hAnsi="Calibri" w:cs="Arial"/>
          <w:color w:val="0B0C0C"/>
          <w:sz w:val="20"/>
          <w:szCs w:val="20"/>
          <w:bdr w:val="none" w:sz="0" w:space="0" w:color="auto"/>
          <w:lang w:val="en-GB"/>
        </w:rPr>
        <w:t xml:space="preserve"> </w:t>
      </w:r>
      <w:r w:rsidRPr="003002A2">
        <w:rPr>
          <w:rFonts w:ascii="Calibri" w:hAnsi="Calibri" w:cs="Arial"/>
          <w:color w:val="0B0C0C"/>
          <w:sz w:val="20"/>
          <w:szCs w:val="20"/>
          <w:bdr w:val="none" w:sz="0" w:space="0" w:color="auto"/>
          <w:lang w:val="en-GB"/>
        </w:rPr>
        <w:t>This means that the premium should be used to:</w:t>
      </w:r>
    </w:p>
    <w:p w14:paraId="480B3B00" w14:textId="77777777" w:rsidR="008A4D01" w:rsidRPr="003002A2" w:rsidRDefault="008A4D01" w:rsidP="008A4D0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ind w:left="300"/>
        <w:rPr>
          <w:rFonts w:ascii="Calibri" w:eastAsia="Times New Roman" w:hAnsi="Calibri" w:cs="Arial"/>
          <w:color w:val="0B0C0C"/>
          <w:sz w:val="20"/>
          <w:szCs w:val="20"/>
          <w:bdr w:val="none" w:sz="0" w:space="0" w:color="auto"/>
          <w:lang w:val="en-GB"/>
        </w:rPr>
      </w:pPr>
      <w:r w:rsidRPr="003002A2">
        <w:rPr>
          <w:rFonts w:ascii="Calibri" w:eastAsia="Times New Roman" w:hAnsi="Calibri" w:cs="Arial"/>
          <w:color w:val="0B0C0C"/>
          <w:sz w:val="20"/>
          <w:szCs w:val="20"/>
          <w:bdr w:val="none" w:sz="0" w:space="0" w:color="auto"/>
          <w:lang w:val="en-GB"/>
        </w:rPr>
        <w:t>develop or add to the PE and sport activities that your school already offers</w:t>
      </w:r>
    </w:p>
    <w:p w14:paraId="71E34C22" w14:textId="77777777" w:rsidR="008A4D01" w:rsidRPr="003002A2" w:rsidRDefault="008A4D01" w:rsidP="008A4D0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ind w:left="300"/>
        <w:rPr>
          <w:rFonts w:ascii="Calibri" w:eastAsia="Times New Roman" w:hAnsi="Calibri" w:cs="Arial"/>
          <w:color w:val="0B0C0C"/>
          <w:sz w:val="20"/>
          <w:szCs w:val="20"/>
          <w:bdr w:val="none" w:sz="0" w:space="0" w:color="auto"/>
          <w:lang w:val="en-GB"/>
        </w:rPr>
      </w:pPr>
      <w:r w:rsidRPr="003002A2">
        <w:rPr>
          <w:rFonts w:ascii="Calibri" w:eastAsia="Times New Roman" w:hAnsi="Calibri" w:cs="Arial"/>
          <w:color w:val="0B0C0C"/>
          <w:sz w:val="20"/>
          <w:szCs w:val="20"/>
          <w:bdr w:val="none" w:sz="0" w:space="0" w:color="auto"/>
          <w:lang w:val="en-GB"/>
        </w:rPr>
        <w:t>build capacity and capability within the school to ensure that improvements made now will benefit pupils joining the school in future years</w:t>
      </w:r>
    </w:p>
    <w:p w14:paraId="37ECAC16" w14:textId="77777777" w:rsidR="008A4D01" w:rsidRPr="003D7925" w:rsidRDefault="008A4D01" w:rsidP="003D792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00" w:after="300"/>
        <w:rPr>
          <w:rFonts w:ascii="Calibri" w:hAnsi="Calibri" w:cs="Arial"/>
          <w:b/>
          <w:color w:val="0B0C0C"/>
          <w:sz w:val="20"/>
          <w:szCs w:val="20"/>
          <w:u w:val="single"/>
          <w:bdr w:val="none" w:sz="0" w:space="0" w:color="auto"/>
          <w:lang w:val="en-GB"/>
        </w:rPr>
      </w:pPr>
      <w:r w:rsidRPr="003D7925">
        <w:rPr>
          <w:rFonts w:ascii="Calibri" w:hAnsi="Calibri" w:cs="Arial"/>
          <w:b/>
          <w:color w:val="0B0C0C"/>
          <w:sz w:val="20"/>
          <w:szCs w:val="20"/>
          <w:u w:val="single"/>
          <w:bdr w:val="none" w:sz="0" w:space="0" w:color="auto"/>
          <w:lang w:val="en-GB"/>
        </w:rPr>
        <w:t>There are 5 key indicators that schools should expect to see improvement across:</w:t>
      </w:r>
    </w:p>
    <w:p w14:paraId="0D92AC06" w14:textId="77777777" w:rsidR="008A4D01" w:rsidRPr="003002A2" w:rsidRDefault="008A4D01" w:rsidP="008A4D0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ind w:left="300"/>
        <w:rPr>
          <w:rFonts w:ascii="Calibri" w:eastAsia="Times New Roman" w:hAnsi="Calibri" w:cs="Arial"/>
          <w:color w:val="0B0C0C"/>
          <w:sz w:val="20"/>
          <w:szCs w:val="20"/>
          <w:bdr w:val="none" w:sz="0" w:space="0" w:color="auto"/>
          <w:lang w:val="en-GB"/>
        </w:rPr>
      </w:pPr>
      <w:r w:rsidRPr="003002A2">
        <w:rPr>
          <w:rFonts w:ascii="Calibri" w:eastAsia="Times New Roman" w:hAnsi="Calibri" w:cs="Arial"/>
          <w:color w:val="0B0C0C"/>
          <w:sz w:val="20"/>
          <w:szCs w:val="20"/>
          <w:bdr w:val="none" w:sz="0" w:space="0" w:color="auto"/>
          <w:lang w:val="en-GB"/>
        </w:rPr>
        <w:t>the engagement of all pupils in regular physical activity - the Chief Medical Officer guidelines recommend that all children and young people aged 5 to 18 engage in at least 60 minutes of physical activity a day, of which 30 minutes should be in school</w:t>
      </w:r>
    </w:p>
    <w:p w14:paraId="4EDE2876" w14:textId="77777777" w:rsidR="008A4D01" w:rsidRPr="003002A2" w:rsidRDefault="008A4D01" w:rsidP="008A4D0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ind w:left="300"/>
        <w:rPr>
          <w:rFonts w:ascii="Calibri" w:eastAsia="Times New Roman" w:hAnsi="Calibri" w:cs="Arial"/>
          <w:color w:val="0B0C0C"/>
          <w:sz w:val="20"/>
          <w:szCs w:val="20"/>
          <w:bdr w:val="none" w:sz="0" w:space="0" w:color="auto"/>
          <w:lang w:val="en-GB"/>
        </w:rPr>
      </w:pPr>
      <w:r w:rsidRPr="003002A2">
        <w:rPr>
          <w:rFonts w:ascii="Calibri" w:eastAsia="Times New Roman" w:hAnsi="Calibri" w:cs="Arial"/>
          <w:color w:val="0B0C0C"/>
          <w:sz w:val="20"/>
          <w:szCs w:val="20"/>
          <w:bdr w:val="none" w:sz="0" w:space="0" w:color="auto"/>
          <w:lang w:val="en-GB"/>
        </w:rPr>
        <w:t>the profile of PE and sport is raised across the school as a tool for whole-school improvement</w:t>
      </w:r>
    </w:p>
    <w:p w14:paraId="3BC31F3E" w14:textId="77777777" w:rsidR="008A4D01" w:rsidRPr="003002A2" w:rsidRDefault="008A4D01" w:rsidP="008A4D0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ind w:left="300"/>
        <w:rPr>
          <w:rFonts w:ascii="Calibri" w:eastAsia="Times New Roman" w:hAnsi="Calibri" w:cs="Arial"/>
          <w:color w:val="0B0C0C"/>
          <w:sz w:val="20"/>
          <w:szCs w:val="20"/>
          <w:bdr w:val="none" w:sz="0" w:space="0" w:color="auto"/>
          <w:lang w:val="en-GB"/>
        </w:rPr>
      </w:pPr>
      <w:r w:rsidRPr="003002A2">
        <w:rPr>
          <w:rFonts w:ascii="Calibri" w:eastAsia="Times New Roman" w:hAnsi="Calibri" w:cs="Arial"/>
          <w:color w:val="0B0C0C"/>
          <w:sz w:val="20"/>
          <w:szCs w:val="20"/>
          <w:bdr w:val="none" w:sz="0" w:space="0" w:color="auto"/>
          <w:lang w:val="en-GB"/>
        </w:rPr>
        <w:t>increased confidence, knowledge and skills of all staff in teaching PE and sport</w:t>
      </w:r>
    </w:p>
    <w:p w14:paraId="47926856" w14:textId="77777777" w:rsidR="008A4D01" w:rsidRPr="003002A2" w:rsidRDefault="008A4D01" w:rsidP="008A4D0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ind w:left="300"/>
        <w:rPr>
          <w:rFonts w:ascii="Calibri" w:eastAsia="Times New Roman" w:hAnsi="Calibri" w:cs="Arial"/>
          <w:color w:val="0B0C0C"/>
          <w:sz w:val="20"/>
          <w:szCs w:val="20"/>
          <w:bdr w:val="none" w:sz="0" w:space="0" w:color="auto"/>
          <w:lang w:val="en-GB"/>
        </w:rPr>
      </w:pPr>
      <w:r w:rsidRPr="003002A2">
        <w:rPr>
          <w:rFonts w:ascii="Calibri" w:eastAsia="Times New Roman" w:hAnsi="Calibri" w:cs="Arial"/>
          <w:color w:val="0B0C0C"/>
          <w:sz w:val="20"/>
          <w:szCs w:val="20"/>
          <w:bdr w:val="none" w:sz="0" w:space="0" w:color="auto"/>
          <w:lang w:val="en-GB"/>
        </w:rPr>
        <w:t>broader experience of a range of sports and activities offered to all pupils</w:t>
      </w:r>
    </w:p>
    <w:p w14:paraId="56B98AC6" w14:textId="77777777" w:rsidR="008A4D01" w:rsidRPr="003002A2" w:rsidRDefault="008A4D01" w:rsidP="008A4D0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ind w:left="300"/>
        <w:rPr>
          <w:rFonts w:ascii="Calibri" w:eastAsia="Times New Roman" w:hAnsi="Calibri" w:cs="Arial"/>
          <w:color w:val="0B0C0C"/>
          <w:sz w:val="20"/>
          <w:szCs w:val="20"/>
          <w:bdr w:val="none" w:sz="0" w:space="0" w:color="auto"/>
          <w:lang w:val="en-GB"/>
        </w:rPr>
      </w:pPr>
      <w:r w:rsidRPr="003002A2">
        <w:rPr>
          <w:rFonts w:ascii="Calibri" w:eastAsia="Times New Roman" w:hAnsi="Calibri" w:cs="Arial"/>
          <w:color w:val="0B0C0C"/>
          <w:sz w:val="20"/>
          <w:szCs w:val="20"/>
          <w:bdr w:val="none" w:sz="0" w:space="0" w:color="auto"/>
          <w:lang w:val="en-GB"/>
        </w:rPr>
        <w:t xml:space="preserve">increased participation in competitive sport  </w:t>
      </w:r>
    </w:p>
    <w:p w14:paraId="270DBE79" w14:textId="77777777" w:rsidR="008A4D01" w:rsidRPr="003002A2" w:rsidRDefault="008A4D01" w:rsidP="008A4D0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ind w:left="-60"/>
        <w:rPr>
          <w:rFonts w:ascii="Calibri" w:eastAsia="Times New Roman" w:hAnsi="Calibri" w:cs="Arial"/>
          <w:color w:val="0B0C0C"/>
          <w:sz w:val="20"/>
          <w:szCs w:val="20"/>
          <w:bdr w:val="none" w:sz="0" w:space="0" w:color="auto"/>
          <w:lang w:val="en-GB"/>
        </w:rPr>
      </w:pPr>
    </w:p>
    <w:p w14:paraId="5550FB0D" w14:textId="77777777" w:rsidR="008A4D01" w:rsidRDefault="008A4D01" w:rsidP="008A4D0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ind w:left="-60"/>
        <w:rPr>
          <w:rFonts w:ascii="Calibri" w:eastAsia="Times New Roman" w:hAnsi="Calibri" w:cs="Arial"/>
          <w:color w:val="0B0C0C"/>
          <w:sz w:val="20"/>
          <w:szCs w:val="20"/>
          <w:bdr w:val="none" w:sz="0" w:space="0" w:color="auto"/>
          <w:lang w:val="en-GB"/>
        </w:rPr>
      </w:pPr>
      <w:r w:rsidRPr="003002A2">
        <w:rPr>
          <w:rFonts w:ascii="Calibri" w:eastAsia="Times New Roman" w:hAnsi="Calibri" w:cs="Arial"/>
          <w:color w:val="0B0C0C"/>
          <w:sz w:val="20"/>
          <w:szCs w:val="20"/>
          <w:bdr w:val="none" w:sz="0" w:space="0" w:color="auto"/>
          <w:lang w:val="en-GB"/>
        </w:rPr>
        <w:t xml:space="preserve">(DfE Website - </w:t>
      </w:r>
      <w:hyperlink r:id="rId9" w:anchor="how-to-use-the-pe-and-sport-premium" w:history="1">
        <w:r w:rsidRPr="003002A2">
          <w:rPr>
            <w:rStyle w:val="Hyperlink"/>
            <w:rFonts w:ascii="Calibri" w:eastAsia="Times New Roman" w:hAnsi="Calibri" w:cs="Arial"/>
            <w:sz w:val="20"/>
            <w:szCs w:val="20"/>
            <w:bdr w:val="none" w:sz="0" w:space="0" w:color="auto"/>
            <w:lang w:val="en-GB"/>
          </w:rPr>
          <w:t>https://www.gov.uk/guidance/pe-and-sport-premium-for-primary-schools#how-to-use-the-pe-and-sport-premium</w:t>
        </w:r>
      </w:hyperlink>
      <w:r w:rsidRPr="003002A2">
        <w:rPr>
          <w:rFonts w:ascii="Calibri" w:eastAsia="Times New Roman" w:hAnsi="Calibri" w:cs="Arial"/>
          <w:color w:val="0B0C0C"/>
          <w:sz w:val="20"/>
          <w:szCs w:val="20"/>
          <w:bdr w:val="none" w:sz="0" w:space="0" w:color="auto"/>
          <w:lang w:val="en-GB"/>
        </w:rPr>
        <w:t>)</w:t>
      </w:r>
    </w:p>
    <w:p w14:paraId="1EBC0C6C" w14:textId="77777777" w:rsidR="003D7925" w:rsidRPr="003002A2" w:rsidRDefault="003D7925" w:rsidP="008A4D0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ind w:left="-60"/>
        <w:rPr>
          <w:rFonts w:ascii="Calibri" w:eastAsia="Times New Roman" w:hAnsi="Calibri" w:cs="Arial"/>
          <w:color w:val="0B0C0C"/>
          <w:sz w:val="20"/>
          <w:szCs w:val="20"/>
          <w:bdr w:val="none" w:sz="0" w:space="0" w:color="auto"/>
          <w:lang w:val="en-GB"/>
        </w:rPr>
      </w:pPr>
    </w:p>
    <w:p w14:paraId="2F3557E3" w14:textId="77777777" w:rsidR="008A4D01" w:rsidRDefault="0099211E" w:rsidP="008A4D0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ind w:left="-60"/>
        <w:rPr>
          <w:rFonts w:ascii="Calibri" w:eastAsia="Times New Roman" w:hAnsi="Calibri" w:cs="Arial"/>
          <w:color w:val="0B0C0C"/>
          <w:bdr w:val="none" w:sz="0" w:space="0" w:color="auto"/>
          <w:lang w:val="en-GB"/>
        </w:rPr>
      </w:pPr>
      <w:r>
        <w:rPr>
          <w:rFonts w:ascii="Calibri" w:eastAsia="Times New Roman" w:hAnsi="Calibri" w:cs="Arial"/>
          <w:noProof/>
          <w:color w:val="0B0C0C"/>
          <w:bdr w:val="none" w:sz="0" w:space="0" w:color="auto"/>
          <w:lang w:val="en-GB" w:eastAsia="en-GB"/>
        </w:rPr>
        <mc:AlternateContent>
          <mc:Choice Requires="wps">
            <w:drawing>
              <wp:anchor distT="0" distB="0" distL="114300" distR="114300" simplePos="0" relativeHeight="251659264" behindDoc="1" locked="0" layoutInCell="1" allowOverlap="1" wp14:anchorId="4C9EE17B" wp14:editId="4043DEDA">
                <wp:simplePos x="0" y="0"/>
                <wp:positionH relativeFrom="column">
                  <wp:posOffset>342900</wp:posOffset>
                </wp:positionH>
                <wp:positionV relativeFrom="paragraph">
                  <wp:posOffset>161290</wp:posOffset>
                </wp:positionV>
                <wp:extent cx="8572500" cy="800100"/>
                <wp:effectExtent l="0" t="0" r="38100" b="38100"/>
                <wp:wrapSquare wrapText="bothSides"/>
                <wp:docPr id="2" name="Text Box 2"/>
                <wp:cNvGraphicFramePr/>
                <a:graphic xmlns:a="http://schemas.openxmlformats.org/drawingml/2006/main">
                  <a:graphicData uri="http://schemas.microsoft.com/office/word/2010/wordprocessingShape">
                    <wps:wsp>
                      <wps:cNvSpPr txBox="1"/>
                      <wps:spPr>
                        <a:xfrm>
                          <a:off x="0" y="0"/>
                          <a:ext cx="8572500" cy="800100"/>
                        </a:xfrm>
                        <a:prstGeom prst="rect">
                          <a:avLst/>
                        </a:prstGeom>
                        <a:noFill/>
                        <a:ln w="1270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10C14B1" w14:textId="420B90B2" w:rsidR="004015F5" w:rsidRPr="003002A2" w:rsidRDefault="009172FD" w:rsidP="0099211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ind w:left="-60"/>
                              <w:jc w:val="center"/>
                              <w:rPr>
                                <w:rFonts w:ascii="Calibri" w:eastAsia="Times New Roman" w:hAnsi="Calibri" w:cs="Arial"/>
                                <w:b/>
                                <w:color w:val="0B0C0C"/>
                                <w:u w:val="single"/>
                                <w:bdr w:val="none" w:sz="0" w:space="0" w:color="auto"/>
                                <w:lang w:val="en-GB"/>
                              </w:rPr>
                            </w:pPr>
                            <w:r>
                              <w:rPr>
                                <w:rFonts w:ascii="Calibri" w:eastAsia="Times New Roman" w:hAnsi="Calibri" w:cs="Arial"/>
                                <w:b/>
                                <w:color w:val="0B0C0C"/>
                                <w:u w:val="single"/>
                                <w:bdr w:val="none" w:sz="0" w:space="0" w:color="auto"/>
                                <w:lang w:val="en-GB"/>
                              </w:rPr>
                              <w:t>Adlington St Paul’s</w:t>
                            </w:r>
                            <w:r w:rsidR="004015F5">
                              <w:rPr>
                                <w:rFonts w:ascii="Calibri" w:eastAsia="Times New Roman" w:hAnsi="Calibri" w:cs="Arial"/>
                                <w:b/>
                                <w:color w:val="0B0C0C"/>
                                <w:u w:val="single"/>
                                <w:bdr w:val="none" w:sz="0" w:space="0" w:color="auto"/>
                                <w:lang w:val="en-GB"/>
                              </w:rPr>
                              <w:t xml:space="preserve"> Sport Premium Funding 20</w:t>
                            </w:r>
                            <w:r w:rsidR="00775696">
                              <w:rPr>
                                <w:rFonts w:ascii="Calibri" w:eastAsia="Times New Roman" w:hAnsi="Calibri" w:cs="Arial"/>
                                <w:b/>
                                <w:color w:val="0B0C0C"/>
                                <w:u w:val="single"/>
                                <w:bdr w:val="none" w:sz="0" w:space="0" w:color="auto"/>
                                <w:lang w:val="en-GB"/>
                              </w:rPr>
                              <w:t>20</w:t>
                            </w:r>
                            <w:r w:rsidR="004015F5">
                              <w:rPr>
                                <w:rFonts w:ascii="Calibri" w:eastAsia="Times New Roman" w:hAnsi="Calibri" w:cs="Arial"/>
                                <w:b/>
                                <w:color w:val="0B0C0C"/>
                                <w:u w:val="single"/>
                                <w:bdr w:val="none" w:sz="0" w:space="0" w:color="auto"/>
                                <w:lang w:val="en-GB"/>
                              </w:rPr>
                              <w:t xml:space="preserve"> – 20</w:t>
                            </w:r>
                            <w:r>
                              <w:rPr>
                                <w:rFonts w:ascii="Calibri" w:eastAsia="Times New Roman" w:hAnsi="Calibri" w:cs="Arial"/>
                                <w:b/>
                                <w:color w:val="0B0C0C"/>
                                <w:u w:val="single"/>
                                <w:bdr w:val="none" w:sz="0" w:space="0" w:color="auto"/>
                                <w:lang w:val="en-GB"/>
                              </w:rPr>
                              <w:t>2</w:t>
                            </w:r>
                            <w:r w:rsidR="00775696">
                              <w:rPr>
                                <w:rFonts w:ascii="Calibri" w:eastAsia="Times New Roman" w:hAnsi="Calibri" w:cs="Arial"/>
                                <w:b/>
                                <w:color w:val="0B0C0C"/>
                                <w:u w:val="single"/>
                                <w:bdr w:val="none" w:sz="0" w:space="0" w:color="auto"/>
                                <w:lang w:val="en-GB"/>
                              </w:rPr>
                              <w:t>1</w:t>
                            </w:r>
                          </w:p>
                          <w:p w14:paraId="398311EF" w14:textId="75C2F54E" w:rsidR="004015F5" w:rsidRPr="001F147E" w:rsidRDefault="009172FD" w:rsidP="001F14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ind w:left="-60"/>
                              <w:jc w:val="center"/>
                              <w:rPr>
                                <w:rFonts w:ascii="Arial" w:eastAsia="Times New Roman" w:hAnsi="Arial" w:cs="Arial"/>
                                <w:color w:val="0B0C0C"/>
                                <w:bdr w:val="none" w:sz="0" w:space="0" w:color="auto"/>
                                <w:shd w:val="clear" w:color="auto" w:fill="FFFFFF"/>
                                <w:lang w:val="en-GB"/>
                              </w:rPr>
                            </w:pPr>
                            <w:r>
                              <w:rPr>
                                <w:rFonts w:ascii="Arial" w:eastAsia="Times New Roman" w:hAnsi="Arial" w:cs="Arial"/>
                                <w:color w:val="0B0C0C"/>
                                <w:bdr w:val="none" w:sz="0" w:space="0" w:color="auto"/>
                                <w:shd w:val="clear" w:color="auto" w:fill="FFFFFF"/>
                                <w:lang w:val="en-GB"/>
                              </w:rPr>
                              <w:t>St Paul’s</w:t>
                            </w:r>
                            <w:r w:rsidR="004015F5" w:rsidRPr="003002A2">
                              <w:rPr>
                                <w:rFonts w:ascii="Arial" w:eastAsia="Times New Roman" w:hAnsi="Arial" w:cs="Arial"/>
                                <w:color w:val="0B0C0C"/>
                                <w:bdr w:val="none" w:sz="0" w:space="0" w:color="auto"/>
                                <w:shd w:val="clear" w:color="auto" w:fill="FFFFFF"/>
                                <w:lang w:val="en-GB"/>
                              </w:rPr>
                              <w:t xml:space="preserve"> will receive </w:t>
                            </w:r>
                            <w:r w:rsidR="00137E4E">
                              <w:rPr>
                                <w:rFonts w:ascii="Arial" w:eastAsia="Times New Roman" w:hAnsi="Arial" w:cs="Arial"/>
                                <w:color w:val="0B0C0C"/>
                                <w:bdr w:val="none" w:sz="0" w:space="0" w:color="auto"/>
                                <w:shd w:val="clear" w:color="auto" w:fill="FFFFFF"/>
                                <w:lang w:val="en-GB"/>
                              </w:rPr>
                              <w:t>£17,570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12.7pt;width:675pt;height:63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" filled="f" strokecolor="black [3213]" strokeweight="1pt">
                <v:textbox>
                  <w:txbxContent>
                    <w:p w14:paraId="710C14B1" w14:textId="420B90B2" w:rsidR="004015F5" w:rsidRPr="003002A2" w:rsidRDefault="009172FD" w:rsidP="0099211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ind w:left="-60"/>
                        <w:jc w:val="center"/>
                        <w:rPr>
                          <w:rFonts w:ascii="Calibri" w:eastAsia="Times New Roman" w:hAnsi="Calibri" w:cs="Arial"/>
                          <w:b/>
                          <w:color w:val="0B0C0C"/>
                          <w:u w:val="single"/>
                          <w:bdr w:val="none" w:sz="0" w:space="0" w:color="auto"/>
                          <w:lang w:val="en-GB"/>
                        </w:rPr>
                      </w:pPr>
                      <w:r>
                        <w:rPr>
                          <w:rFonts w:ascii="Calibri" w:eastAsia="Times New Roman" w:hAnsi="Calibri" w:cs="Arial"/>
                          <w:b/>
                          <w:color w:val="0B0C0C"/>
                          <w:u w:val="single"/>
                          <w:bdr w:val="none" w:sz="0" w:space="0" w:color="auto"/>
                          <w:lang w:val="en-GB"/>
                        </w:rPr>
                        <w:t>Adlington St Paul’s</w:t>
                      </w:r>
                      <w:r w:rsidR="004015F5">
                        <w:rPr>
                          <w:rFonts w:ascii="Calibri" w:eastAsia="Times New Roman" w:hAnsi="Calibri" w:cs="Arial"/>
                          <w:b/>
                          <w:color w:val="0B0C0C"/>
                          <w:u w:val="single"/>
                          <w:bdr w:val="none" w:sz="0" w:space="0" w:color="auto"/>
                          <w:lang w:val="en-GB"/>
                        </w:rPr>
                        <w:t xml:space="preserve"> Sport Premium Funding 20</w:t>
                      </w:r>
                      <w:r w:rsidR="00775696">
                        <w:rPr>
                          <w:rFonts w:ascii="Calibri" w:eastAsia="Times New Roman" w:hAnsi="Calibri" w:cs="Arial"/>
                          <w:b/>
                          <w:color w:val="0B0C0C"/>
                          <w:u w:val="single"/>
                          <w:bdr w:val="none" w:sz="0" w:space="0" w:color="auto"/>
                          <w:lang w:val="en-GB"/>
                        </w:rPr>
                        <w:t>20</w:t>
                      </w:r>
                      <w:r w:rsidR="004015F5">
                        <w:rPr>
                          <w:rFonts w:ascii="Calibri" w:eastAsia="Times New Roman" w:hAnsi="Calibri" w:cs="Arial"/>
                          <w:b/>
                          <w:color w:val="0B0C0C"/>
                          <w:u w:val="single"/>
                          <w:bdr w:val="none" w:sz="0" w:space="0" w:color="auto"/>
                          <w:lang w:val="en-GB"/>
                        </w:rPr>
                        <w:t xml:space="preserve"> – 20</w:t>
                      </w:r>
                      <w:r>
                        <w:rPr>
                          <w:rFonts w:ascii="Calibri" w:eastAsia="Times New Roman" w:hAnsi="Calibri" w:cs="Arial"/>
                          <w:b/>
                          <w:color w:val="0B0C0C"/>
                          <w:u w:val="single"/>
                          <w:bdr w:val="none" w:sz="0" w:space="0" w:color="auto"/>
                          <w:lang w:val="en-GB"/>
                        </w:rPr>
                        <w:t>2</w:t>
                      </w:r>
                      <w:r w:rsidR="00775696">
                        <w:rPr>
                          <w:rFonts w:ascii="Calibri" w:eastAsia="Times New Roman" w:hAnsi="Calibri" w:cs="Arial"/>
                          <w:b/>
                          <w:color w:val="0B0C0C"/>
                          <w:u w:val="single"/>
                          <w:bdr w:val="none" w:sz="0" w:space="0" w:color="auto"/>
                          <w:lang w:val="en-GB"/>
                        </w:rPr>
                        <w:t>1</w:t>
                      </w:r>
                    </w:p>
                    <w:p w14:paraId="398311EF" w14:textId="75C2F54E" w:rsidR="004015F5" w:rsidRPr="001F147E" w:rsidRDefault="009172FD" w:rsidP="001F14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ind w:left="-60"/>
                        <w:jc w:val="center"/>
                        <w:rPr>
                          <w:rFonts w:ascii="Arial" w:eastAsia="Times New Roman" w:hAnsi="Arial" w:cs="Arial"/>
                          <w:color w:val="0B0C0C"/>
                          <w:bdr w:val="none" w:sz="0" w:space="0" w:color="auto"/>
                          <w:shd w:val="clear" w:color="auto" w:fill="FFFFFF"/>
                          <w:lang w:val="en-GB"/>
                        </w:rPr>
                      </w:pPr>
                      <w:r>
                        <w:rPr>
                          <w:rFonts w:ascii="Arial" w:eastAsia="Times New Roman" w:hAnsi="Arial" w:cs="Arial"/>
                          <w:color w:val="0B0C0C"/>
                          <w:bdr w:val="none" w:sz="0" w:space="0" w:color="auto"/>
                          <w:shd w:val="clear" w:color="auto" w:fill="FFFFFF"/>
                          <w:lang w:val="en-GB"/>
                        </w:rPr>
                        <w:t>St Paul’s</w:t>
                      </w:r>
                      <w:r w:rsidR="004015F5" w:rsidRPr="003002A2">
                        <w:rPr>
                          <w:rFonts w:ascii="Arial" w:eastAsia="Times New Roman" w:hAnsi="Arial" w:cs="Arial"/>
                          <w:color w:val="0B0C0C"/>
                          <w:bdr w:val="none" w:sz="0" w:space="0" w:color="auto"/>
                          <w:shd w:val="clear" w:color="auto" w:fill="FFFFFF"/>
                          <w:lang w:val="en-GB"/>
                        </w:rPr>
                        <w:t xml:space="preserve"> will receive </w:t>
                      </w:r>
                      <w:r w:rsidR="00137E4E">
                        <w:rPr>
                          <w:rFonts w:ascii="Arial" w:eastAsia="Times New Roman" w:hAnsi="Arial" w:cs="Arial"/>
                          <w:color w:val="0B0C0C"/>
                          <w:bdr w:val="none" w:sz="0" w:space="0" w:color="auto"/>
                          <w:shd w:val="clear" w:color="auto" w:fill="FFFFFF"/>
                          <w:lang w:val="en-GB"/>
                        </w:rPr>
                        <w:t>£17,570</w:t>
                      </w:r>
                    </w:p>
                  </w:txbxContent>
                </v:textbox>
                <w10:wrap type="square"/>
              </v:shape>
            </w:pict>
          </mc:Fallback>
        </mc:AlternateContent>
      </w:r>
    </w:p>
    <w:p w14:paraId="2C797256" w14:textId="77777777" w:rsidR="003002A2" w:rsidRPr="003002A2" w:rsidRDefault="003002A2" w:rsidP="008A4D0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ind w:left="-60"/>
        <w:rPr>
          <w:rFonts w:ascii="Calibri" w:eastAsia="Times New Roman" w:hAnsi="Calibri" w:cs="Arial"/>
          <w:b/>
          <w:color w:val="0B0C0C"/>
          <w:u w:val="single"/>
          <w:bdr w:val="none" w:sz="0" w:space="0" w:color="auto"/>
          <w:lang w:val="en-GB"/>
        </w:rPr>
      </w:pPr>
    </w:p>
    <w:tbl>
      <w:tblPr>
        <w:tblpPr w:leftFromText="180" w:rightFromText="180" w:vertAnchor="page" w:horzAnchor="page" w:tblpX="919" w:tblpY="568"/>
        <w:tblW w:w="155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32"/>
        <w:gridCol w:w="4252"/>
        <w:gridCol w:w="2268"/>
        <w:gridCol w:w="1560"/>
        <w:gridCol w:w="4819"/>
      </w:tblGrid>
      <w:tr w:rsidR="00D66A8C" w14:paraId="7343C041" w14:textId="77777777" w:rsidTr="001A1C9B">
        <w:trPr>
          <w:trHeight w:val="1044"/>
        </w:trPr>
        <w:tc>
          <w:tcPr>
            <w:tcW w:w="2632"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4A242309" w14:textId="77777777" w:rsidR="0099211E" w:rsidRPr="0099211E" w:rsidRDefault="0099211E" w:rsidP="00050DBF">
            <w:pPr>
              <w:pStyle w:val="TableGrid1"/>
              <w:spacing w:after="200" w:line="276" w:lineRule="auto"/>
              <w:jc w:val="center"/>
              <w:rPr>
                <w:rFonts w:asciiTheme="majorHAnsi" w:eastAsia="Arial" w:hAnsiTheme="majorHAnsi" w:cs="Arial"/>
                <w:b/>
                <w:bCs/>
                <w:sz w:val="24"/>
                <w:szCs w:val="24"/>
              </w:rPr>
            </w:pPr>
            <w:r w:rsidRPr="0099211E">
              <w:rPr>
                <w:rFonts w:asciiTheme="majorHAnsi" w:eastAsia="Arial" w:hAnsiTheme="majorHAnsi" w:cs="Arial"/>
                <w:b/>
                <w:bCs/>
                <w:sz w:val="24"/>
                <w:szCs w:val="24"/>
              </w:rPr>
              <w:lastRenderedPageBreak/>
              <w:t xml:space="preserve">Area of Focus </w:t>
            </w:r>
          </w:p>
          <w:p w14:paraId="6760E948" w14:textId="77777777" w:rsidR="0099211E" w:rsidRPr="0099211E" w:rsidRDefault="0099211E" w:rsidP="00050DBF">
            <w:pPr>
              <w:pStyle w:val="TableGrid1"/>
              <w:spacing w:after="200" w:line="276" w:lineRule="auto"/>
              <w:jc w:val="center"/>
              <w:rPr>
                <w:rFonts w:asciiTheme="majorHAnsi" w:eastAsia="Arial" w:hAnsiTheme="majorHAnsi" w:cs="Arial"/>
                <w:i/>
                <w:iCs/>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0BE26745" w14:textId="77777777" w:rsidR="0099211E" w:rsidRPr="0099211E" w:rsidRDefault="0099211E" w:rsidP="00050DBF">
            <w:pPr>
              <w:pStyle w:val="TableGrid1"/>
              <w:spacing w:after="200" w:line="276" w:lineRule="auto"/>
              <w:jc w:val="center"/>
              <w:rPr>
                <w:rFonts w:asciiTheme="majorHAnsi" w:eastAsia="Arial" w:hAnsiTheme="majorHAnsi" w:cs="Arial"/>
                <w:b/>
                <w:bCs/>
                <w:sz w:val="24"/>
                <w:szCs w:val="24"/>
              </w:rPr>
            </w:pPr>
            <w:r w:rsidRPr="0099211E">
              <w:rPr>
                <w:rFonts w:asciiTheme="majorHAnsi" w:eastAsia="Arial" w:hAnsiTheme="majorHAnsi" w:cs="Arial"/>
                <w:b/>
                <w:bCs/>
                <w:sz w:val="24"/>
                <w:szCs w:val="24"/>
              </w:rPr>
              <w:t>Action Plan</w:t>
            </w:r>
          </w:p>
          <w:p w14:paraId="07A07C11" w14:textId="77777777" w:rsidR="0099211E" w:rsidRPr="0099211E" w:rsidRDefault="0099211E" w:rsidP="00050DBF">
            <w:pPr>
              <w:pStyle w:val="TableGrid1"/>
              <w:spacing w:after="200" w:line="276" w:lineRule="auto"/>
              <w:jc w:val="center"/>
              <w:rPr>
                <w:rFonts w:asciiTheme="majorHAnsi" w:eastAsia="Arial" w:hAnsiTheme="majorHAnsi" w:cs="Arial"/>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32C43BEB" w14:textId="77777777" w:rsidR="0099211E" w:rsidRPr="0099211E" w:rsidRDefault="0099211E" w:rsidP="00050DBF">
            <w:pPr>
              <w:pStyle w:val="TableGrid1"/>
              <w:spacing w:after="200" w:line="276" w:lineRule="auto"/>
              <w:jc w:val="center"/>
              <w:rPr>
                <w:rFonts w:asciiTheme="majorHAnsi" w:hAnsiTheme="majorHAnsi"/>
                <w:sz w:val="24"/>
                <w:szCs w:val="24"/>
              </w:rPr>
            </w:pPr>
            <w:r w:rsidRPr="0099211E">
              <w:rPr>
                <w:rFonts w:asciiTheme="majorHAnsi" w:eastAsia="Arial" w:hAnsiTheme="majorHAnsi" w:cs="Arial"/>
                <w:b/>
                <w:bCs/>
                <w:sz w:val="24"/>
                <w:szCs w:val="24"/>
              </w:rPr>
              <w:t xml:space="preserve">Resources </w:t>
            </w:r>
          </w:p>
        </w:tc>
        <w:tc>
          <w:tcPr>
            <w:tcW w:w="1560"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2D3B7280" w14:textId="77777777" w:rsidR="0099211E" w:rsidRPr="0099211E" w:rsidRDefault="0099211E" w:rsidP="00050DBF">
            <w:pPr>
              <w:pStyle w:val="TableGrid1"/>
              <w:spacing w:after="200" w:line="276" w:lineRule="auto"/>
              <w:jc w:val="center"/>
              <w:rPr>
                <w:rFonts w:asciiTheme="majorHAnsi" w:eastAsia="Arial" w:hAnsiTheme="majorHAnsi" w:cs="Arial"/>
                <w:b/>
                <w:bCs/>
                <w:sz w:val="24"/>
                <w:szCs w:val="24"/>
              </w:rPr>
            </w:pPr>
            <w:r w:rsidRPr="0099211E">
              <w:rPr>
                <w:rFonts w:asciiTheme="majorHAnsi" w:eastAsia="Arial" w:hAnsiTheme="majorHAnsi" w:cs="Arial"/>
                <w:b/>
                <w:bCs/>
                <w:sz w:val="24"/>
                <w:szCs w:val="24"/>
              </w:rPr>
              <w:t xml:space="preserve">Funding </w:t>
            </w:r>
          </w:p>
          <w:p w14:paraId="5CA460F4" w14:textId="77777777" w:rsidR="0099211E" w:rsidRPr="0099211E" w:rsidRDefault="0099211E" w:rsidP="00050DBF">
            <w:pPr>
              <w:pStyle w:val="TableGrid1"/>
              <w:spacing w:after="200" w:line="276" w:lineRule="auto"/>
              <w:jc w:val="center"/>
              <w:rPr>
                <w:rFonts w:asciiTheme="majorHAnsi" w:eastAsia="Arial" w:hAnsiTheme="majorHAnsi" w:cs="Arial"/>
                <w:b/>
                <w:bCs/>
                <w:sz w:val="24"/>
                <w:szCs w:val="24"/>
              </w:rPr>
            </w:pPr>
            <w:r w:rsidRPr="0099211E">
              <w:rPr>
                <w:rFonts w:asciiTheme="majorHAnsi" w:eastAsia="Arial" w:hAnsiTheme="majorHAnsi" w:cs="Arial"/>
                <w:b/>
                <w:bCs/>
                <w:sz w:val="24"/>
                <w:szCs w:val="24"/>
              </w:rPr>
              <w:t>Breakdown</w:t>
            </w:r>
          </w:p>
        </w:tc>
        <w:tc>
          <w:tcPr>
            <w:tcW w:w="4819"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29286348" w14:textId="77777777" w:rsidR="0099211E" w:rsidRDefault="0099211E" w:rsidP="00050DBF">
            <w:pPr>
              <w:pStyle w:val="TableGrid1"/>
              <w:spacing w:after="200" w:line="276" w:lineRule="auto"/>
              <w:jc w:val="center"/>
              <w:rPr>
                <w:rFonts w:asciiTheme="majorHAnsi" w:eastAsia="Arial" w:hAnsiTheme="majorHAnsi" w:cs="Arial"/>
                <w:b/>
                <w:bCs/>
                <w:sz w:val="24"/>
                <w:szCs w:val="24"/>
              </w:rPr>
            </w:pPr>
            <w:r w:rsidRPr="0099211E">
              <w:rPr>
                <w:rFonts w:asciiTheme="majorHAnsi" w:eastAsia="Arial" w:hAnsiTheme="majorHAnsi" w:cs="Arial"/>
                <w:b/>
                <w:bCs/>
                <w:sz w:val="24"/>
                <w:szCs w:val="24"/>
              </w:rPr>
              <w:t>Impact</w:t>
            </w:r>
          </w:p>
          <w:p w14:paraId="0D75978D" w14:textId="77777777" w:rsidR="0099211E" w:rsidRPr="0099211E" w:rsidRDefault="0099211E" w:rsidP="00050DBF">
            <w:pPr>
              <w:pStyle w:val="TableGrid1"/>
              <w:spacing w:after="200" w:line="276" w:lineRule="auto"/>
              <w:jc w:val="center"/>
              <w:rPr>
                <w:rFonts w:asciiTheme="majorHAnsi" w:eastAsia="Arial" w:hAnsiTheme="majorHAnsi" w:cs="Arial"/>
                <w:b/>
                <w:bCs/>
                <w:sz w:val="24"/>
                <w:szCs w:val="24"/>
              </w:rPr>
            </w:pPr>
            <w:r>
              <w:rPr>
                <w:rFonts w:asciiTheme="majorHAnsi" w:eastAsia="Arial" w:hAnsiTheme="majorHAnsi" w:cs="Arial"/>
                <w:b/>
                <w:bCs/>
                <w:sz w:val="24"/>
                <w:szCs w:val="24"/>
              </w:rPr>
              <w:t>(To be completed throughout the year and reviewed at the end of the year)</w:t>
            </w:r>
          </w:p>
        </w:tc>
      </w:tr>
      <w:tr w:rsidR="00D66A8C" w14:paraId="1A26006A" w14:textId="77777777" w:rsidTr="001A1C9B">
        <w:trPr>
          <w:trHeight w:val="484"/>
        </w:trPr>
        <w:tc>
          <w:tcPr>
            <w:tcW w:w="2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37B1F" w14:textId="7F3EB239" w:rsidR="0099211E" w:rsidRPr="0099211E" w:rsidRDefault="0099211E" w:rsidP="00050DB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rPr>
                <w:rFonts w:asciiTheme="majorHAnsi" w:eastAsia="Times New Roman" w:hAnsiTheme="majorHAnsi" w:cs="Arial"/>
                <w:color w:val="0B0C0C"/>
                <w:sz w:val="20"/>
                <w:szCs w:val="20"/>
                <w:bdr w:val="none" w:sz="0" w:space="0" w:color="auto"/>
                <w:lang w:val="en-GB"/>
              </w:rPr>
            </w:pPr>
            <w:r w:rsidRPr="0099211E">
              <w:rPr>
                <w:rFonts w:asciiTheme="majorHAnsi" w:eastAsia="Times New Roman" w:hAnsiTheme="majorHAnsi" w:cs="Arial"/>
                <w:color w:val="0B0C0C"/>
                <w:sz w:val="20"/>
                <w:szCs w:val="20"/>
                <w:bdr w:val="none" w:sz="0" w:space="0" w:color="auto"/>
                <w:lang w:val="en-GB"/>
              </w:rPr>
              <w:t>To ensure there is a broader experience of a range of sports and activities offered to all pupils</w:t>
            </w:r>
            <w:r w:rsidR="001F254B">
              <w:rPr>
                <w:rFonts w:asciiTheme="majorHAnsi" w:eastAsia="Times New Roman" w:hAnsiTheme="majorHAnsi" w:cs="Arial"/>
                <w:color w:val="0B0C0C"/>
                <w:sz w:val="20"/>
                <w:szCs w:val="20"/>
                <w:bdr w:val="none" w:sz="0" w:space="0" w:color="auto"/>
                <w:lang w:val="en-GB"/>
              </w:rPr>
              <w:t>.</w:t>
            </w:r>
          </w:p>
          <w:p w14:paraId="17071155" w14:textId="77777777" w:rsidR="0099211E" w:rsidRPr="0099211E" w:rsidRDefault="0099211E" w:rsidP="00050DBF">
            <w:pPr>
              <w:pStyle w:val="TableGrid1"/>
              <w:spacing w:after="200" w:line="276" w:lineRule="auto"/>
              <w:ind w:left="360"/>
              <w:rPr>
                <w:rFonts w:asciiTheme="majorHAnsi" w:hAnsiTheme="majorHAnsi"/>
                <w:sz w:val="20"/>
                <w:szCs w:val="20"/>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81B46" w14:textId="3725472D" w:rsidR="0099211E" w:rsidRPr="0099211E" w:rsidRDefault="0099211E" w:rsidP="009172FD">
            <w:pPr>
              <w:pStyle w:val="TableGrid1"/>
              <w:spacing w:before="100" w:beforeAutospacing="1" w:after="100" w:afterAutospacing="1"/>
              <w:rPr>
                <w:rFonts w:asciiTheme="majorHAnsi" w:hAnsiTheme="majorHAnsi"/>
                <w:sz w:val="20"/>
                <w:szCs w:val="20"/>
              </w:rPr>
            </w:pPr>
            <w:r w:rsidRPr="0099211E">
              <w:rPr>
                <w:rFonts w:asciiTheme="majorHAnsi" w:hAnsiTheme="majorHAnsi"/>
                <w:sz w:val="20"/>
                <w:szCs w:val="20"/>
              </w:rPr>
              <w:t xml:space="preserve">- </w:t>
            </w:r>
            <w:r w:rsidR="009172FD">
              <w:rPr>
                <w:rFonts w:asciiTheme="majorHAnsi" w:hAnsiTheme="majorHAnsi"/>
                <w:sz w:val="20"/>
                <w:szCs w:val="20"/>
              </w:rPr>
              <w:t>To promote engagement in a range of sports targeting all pupils through lunchtime sport provision.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A5A3B" w14:textId="70F50C45" w:rsidR="0099211E" w:rsidRPr="0099211E" w:rsidRDefault="009172FD" w:rsidP="00050DBF">
            <w:pPr>
              <w:pStyle w:val="TableGrid1"/>
              <w:spacing w:after="200" w:line="276" w:lineRule="auto"/>
              <w:rPr>
                <w:rFonts w:asciiTheme="majorHAnsi" w:eastAsia="Arial" w:hAnsiTheme="majorHAnsi" w:cs="Arial"/>
                <w:bCs/>
                <w:color w:val="auto"/>
                <w:sz w:val="20"/>
                <w:szCs w:val="20"/>
              </w:rPr>
            </w:pPr>
            <w:r>
              <w:rPr>
                <w:rFonts w:asciiTheme="majorHAnsi" w:eastAsia="Arial" w:hAnsiTheme="majorHAnsi" w:cs="Arial"/>
                <w:bCs/>
                <w:color w:val="auto"/>
                <w:sz w:val="20"/>
                <w:szCs w:val="20"/>
              </w:rPr>
              <w:t>Skill Wise</w:t>
            </w:r>
          </w:p>
          <w:p w14:paraId="4B245F00" w14:textId="77777777" w:rsidR="0099211E" w:rsidRPr="0099211E" w:rsidRDefault="0099211E" w:rsidP="00050DBF">
            <w:pPr>
              <w:pStyle w:val="TableGrid1"/>
              <w:spacing w:after="200" w:line="276" w:lineRule="auto"/>
              <w:rPr>
                <w:rFonts w:asciiTheme="majorHAnsi" w:eastAsia="Arial" w:hAnsiTheme="majorHAnsi" w:cs="Arial"/>
                <w:bCs/>
                <w:color w:val="auto"/>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D6D79" w14:textId="77A99DD8" w:rsidR="00F21BB5" w:rsidRPr="0099211E" w:rsidRDefault="0000710F" w:rsidP="009172FD">
            <w:pPr>
              <w:pStyle w:val="TableGrid1"/>
              <w:spacing w:after="200" w:line="276" w:lineRule="auto"/>
              <w:ind w:left="360"/>
              <w:rPr>
                <w:rFonts w:asciiTheme="majorHAnsi" w:eastAsia="Arial" w:hAnsiTheme="majorHAnsi" w:cs="Arial"/>
                <w:bCs/>
                <w:color w:val="auto"/>
                <w:sz w:val="20"/>
                <w:szCs w:val="20"/>
              </w:rPr>
            </w:pPr>
            <w:r>
              <w:rPr>
                <w:rFonts w:asciiTheme="majorHAnsi" w:eastAsia="Arial" w:hAnsiTheme="majorHAnsi" w:cs="Arial"/>
                <w:bCs/>
                <w:color w:val="auto"/>
                <w:sz w:val="20"/>
                <w:szCs w:val="20"/>
              </w:rPr>
              <w:t>£2,520</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C4C51" w14:textId="77777777" w:rsidR="00E569AA" w:rsidRDefault="00D20B28" w:rsidP="009E051E">
            <w:pPr>
              <w:rPr>
                <w:rFonts w:asciiTheme="majorHAnsi" w:hAnsiTheme="majorHAnsi"/>
                <w:sz w:val="20"/>
                <w:szCs w:val="20"/>
              </w:rPr>
            </w:pPr>
            <w:r>
              <w:rPr>
                <w:rFonts w:asciiTheme="majorHAnsi" w:hAnsiTheme="majorHAnsi"/>
                <w:sz w:val="20"/>
                <w:szCs w:val="20"/>
              </w:rPr>
              <w:t>Timetabled and all classes have received a percentage of this provision.</w:t>
            </w:r>
          </w:p>
          <w:p w14:paraId="143D9912" w14:textId="6402C0DD" w:rsidR="00FF269F" w:rsidRPr="0099211E" w:rsidRDefault="00FF269F" w:rsidP="009E051E">
            <w:pPr>
              <w:rPr>
                <w:rFonts w:asciiTheme="majorHAnsi" w:hAnsiTheme="majorHAnsi"/>
                <w:sz w:val="20"/>
                <w:szCs w:val="20"/>
              </w:rPr>
            </w:pPr>
            <w:r>
              <w:rPr>
                <w:rFonts w:asciiTheme="majorHAnsi" w:hAnsiTheme="majorHAnsi"/>
                <w:sz w:val="20"/>
                <w:szCs w:val="20"/>
              </w:rPr>
              <w:t>Children have developed teamwork, skills, knowledge of a range of activities and have been more physically active during lunchtimes. All children who have attended sessions enjoy them. They have contributed to positive lunchtimes.</w:t>
            </w:r>
          </w:p>
        </w:tc>
      </w:tr>
      <w:tr w:rsidR="00F47C6A" w14:paraId="1E5B6F17" w14:textId="77777777" w:rsidTr="001A1C9B">
        <w:trPr>
          <w:trHeight w:val="484"/>
        </w:trPr>
        <w:tc>
          <w:tcPr>
            <w:tcW w:w="2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7946E" w14:textId="6540CCA7" w:rsidR="00F47C6A" w:rsidRPr="003002A2" w:rsidRDefault="00F47C6A" w:rsidP="00F47C6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rPr>
                <w:rFonts w:ascii="Calibri" w:eastAsia="Times New Roman" w:hAnsi="Calibri" w:cs="Arial"/>
                <w:color w:val="0B0C0C"/>
                <w:sz w:val="20"/>
                <w:szCs w:val="20"/>
                <w:bdr w:val="none" w:sz="0" w:space="0" w:color="auto"/>
                <w:lang w:val="en-GB"/>
              </w:rPr>
            </w:pPr>
            <w:r>
              <w:rPr>
                <w:rFonts w:ascii="Calibri" w:eastAsia="Times New Roman" w:hAnsi="Calibri" w:cs="Arial"/>
                <w:color w:val="0B0C0C"/>
                <w:sz w:val="20"/>
                <w:szCs w:val="20"/>
                <w:bdr w:val="none" w:sz="0" w:space="0" w:color="auto"/>
                <w:lang w:val="en-GB"/>
              </w:rPr>
              <w:t xml:space="preserve">To </w:t>
            </w:r>
            <w:r w:rsidRPr="003002A2">
              <w:rPr>
                <w:rFonts w:ascii="Calibri" w:eastAsia="Times New Roman" w:hAnsi="Calibri" w:cs="Arial"/>
                <w:color w:val="0B0C0C"/>
                <w:sz w:val="20"/>
                <w:szCs w:val="20"/>
                <w:bdr w:val="none" w:sz="0" w:space="0" w:color="auto"/>
                <w:lang w:val="en-GB"/>
              </w:rPr>
              <w:t>increase confidence, knowledge and skills of all staff in teaching PE and sport</w:t>
            </w:r>
          </w:p>
          <w:p w14:paraId="4EAB7D44" w14:textId="77777777" w:rsidR="00F47C6A" w:rsidRPr="0099211E" w:rsidRDefault="00F47C6A" w:rsidP="00050DB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rPr>
                <w:rFonts w:asciiTheme="majorHAnsi" w:eastAsia="Times New Roman" w:hAnsiTheme="majorHAnsi" w:cs="Arial"/>
                <w:color w:val="0B0C0C"/>
                <w:sz w:val="20"/>
                <w:szCs w:val="20"/>
                <w:bdr w:val="none" w:sz="0" w:space="0" w:color="auto"/>
                <w:lang w:val="en-GB"/>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182C1" w14:textId="428175A1" w:rsidR="00E569AA" w:rsidRPr="00E569AA" w:rsidRDefault="00F47C6A" w:rsidP="009172FD">
            <w:pPr>
              <w:pStyle w:val="TableGrid1"/>
              <w:spacing w:before="100" w:beforeAutospacing="1" w:after="100" w:afterAutospacing="1"/>
              <w:rPr>
                <w:rFonts w:asciiTheme="majorHAnsi" w:hAnsiTheme="majorHAnsi" w:cstheme="majorHAnsi"/>
                <w:color w:val="0B0C0C"/>
                <w:sz w:val="20"/>
                <w:szCs w:val="20"/>
              </w:rPr>
            </w:pPr>
            <w:r>
              <w:rPr>
                <w:rFonts w:asciiTheme="majorHAnsi" w:hAnsiTheme="majorHAnsi" w:cstheme="majorHAnsi"/>
                <w:color w:val="0B0C0C"/>
                <w:sz w:val="20"/>
                <w:szCs w:val="20"/>
              </w:rPr>
              <w:t xml:space="preserve">To </w:t>
            </w:r>
            <w:r w:rsidRPr="00F47C6A">
              <w:rPr>
                <w:rFonts w:asciiTheme="majorHAnsi" w:hAnsiTheme="majorHAnsi" w:cstheme="majorHAnsi"/>
                <w:color w:val="0B0C0C"/>
                <w:sz w:val="20"/>
                <w:szCs w:val="20"/>
              </w:rPr>
              <w:t>hire qualified sports coaches to work with teachers to enhance or extend current opportunities</w:t>
            </w:r>
            <w:r w:rsidR="00E569AA">
              <w:rPr>
                <w:rFonts w:asciiTheme="majorHAnsi" w:hAnsiTheme="majorHAnsi" w:cstheme="majorHAnsi"/>
                <w:color w:val="0B0C0C"/>
                <w:sz w:val="20"/>
                <w:szCs w:val="20"/>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1F2EB" w14:textId="71939F7E" w:rsidR="00F47C6A" w:rsidRDefault="00F47C6A" w:rsidP="00050DBF">
            <w:pPr>
              <w:pStyle w:val="TableGrid1"/>
              <w:spacing w:after="200" w:line="276" w:lineRule="auto"/>
              <w:rPr>
                <w:rFonts w:asciiTheme="majorHAnsi" w:eastAsia="Arial" w:hAnsiTheme="majorHAnsi" w:cs="Arial"/>
                <w:bCs/>
                <w:color w:val="auto"/>
                <w:sz w:val="20"/>
                <w:szCs w:val="20"/>
              </w:rPr>
            </w:pPr>
            <w:r>
              <w:rPr>
                <w:rFonts w:asciiTheme="majorHAnsi" w:eastAsia="Arial" w:hAnsiTheme="majorHAnsi" w:cs="Arial"/>
                <w:bCs/>
                <w:color w:val="auto"/>
                <w:sz w:val="20"/>
                <w:szCs w:val="20"/>
              </w:rPr>
              <w:t>Chorley Sports Partnership</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0DBD1" w14:textId="7F4A54B7" w:rsidR="00F47C6A" w:rsidRDefault="00F47C6A" w:rsidP="009172FD">
            <w:pPr>
              <w:pStyle w:val="TableGrid1"/>
              <w:spacing w:after="200" w:line="276" w:lineRule="auto"/>
              <w:ind w:left="360"/>
              <w:rPr>
                <w:rFonts w:asciiTheme="majorHAnsi" w:eastAsia="Arial" w:hAnsiTheme="majorHAnsi" w:cs="Arial"/>
                <w:bCs/>
                <w:color w:val="auto"/>
                <w:sz w:val="20"/>
                <w:szCs w:val="20"/>
              </w:rPr>
            </w:pPr>
            <w:r>
              <w:rPr>
                <w:rFonts w:asciiTheme="majorHAnsi" w:eastAsia="Arial" w:hAnsiTheme="majorHAnsi" w:cs="Arial"/>
                <w:bCs/>
                <w:color w:val="auto"/>
                <w:sz w:val="20"/>
                <w:szCs w:val="20"/>
              </w:rPr>
              <w:t>£5,110</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98D298" w14:textId="56490C7D" w:rsidR="00C65F2D" w:rsidRDefault="003844C4" w:rsidP="009E051E">
            <w:pPr>
              <w:rPr>
                <w:rFonts w:asciiTheme="majorHAnsi" w:hAnsiTheme="majorHAnsi"/>
                <w:sz w:val="20"/>
                <w:szCs w:val="20"/>
              </w:rPr>
            </w:pPr>
            <w:r>
              <w:rPr>
                <w:rFonts w:asciiTheme="majorHAnsi" w:hAnsiTheme="majorHAnsi"/>
                <w:sz w:val="20"/>
                <w:szCs w:val="20"/>
              </w:rPr>
              <w:t>All classes received a CPD series of lessons over the year, pertaining to their needs/development.</w:t>
            </w:r>
            <w:r w:rsidR="00D20B28">
              <w:rPr>
                <w:rFonts w:asciiTheme="majorHAnsi" w:hAnsiTheme="majorHAnsi"/>
                <w:sz w:val="20"/>
                <w:szCs w:val="20"/>
              </w:rPr>
              <w:t xml:space="preserve"> Teachers have upskilled and are able to show their understanding in subsequent lessons.</w:t>
            </w:r>
          </w:p>
          <w:p w14:paraId="4B70ED81" w14:textId="5B92EE5E" w:rsidR="008E3D25" w:rsidRDefault="008E3D25" w:rsidP="009E051E">
            <w:pPr>
              <w:rPr>
                <w:rFonts w:asciiTheme="majorHAnsi" w:hAnsiTheme="majorHAnsi"/>
                <w:sz w:val="20"/>
                <w:szCs w:val="20"/>
              </w:rPr>
            </w:pPr>
            <w:r>
              <w:rPr>
                <w:rFonts w:asciiTheme="majorHAnsi" w:hAnsiTheme="majorHAnsi"/>
                <w:sz w:val="20"/>
                <w:szCs w:val="20"/>
              </w:rPr>
              <w:t xml:space="preserve">Y6 children took part in </w:t>
            </w:r>
            <w:proofErr w:type="spellStart"/>
            <w:r>
              <w:rPr>
                <w:rFonts w:asciiTheme="majorHAnsi" w:hAnsiTheme="majorHAnsi"/>
                <w:sz w:val="20"/>
                <w:szCs w:val="20"/>
              </w:rPr>
              <w:t>bikeability</w:t>
            </w:r>
            <w:proofErr w:type="spellEnd"/>
            <w:r>
              <w:rPr>
                <w:rFonts w:asciiTheme="majorHAnsi" w:hAnsiTheme="majorHAnsi"/>
                <w:sz w:val="20"/>
                <w:szCs w:val="20"/>
              </w:rPr>
              <w:t>. All children were able to ride a bike by the end of the sessions.</w:t>
            </w:r>
          </w:p>
          <w:p w14:paraId="2ECF77E6" w14:textId="4487D595" w:rsidR="008E3D25" w:rsidRDefault="008E3D25" w:rsidP="009E051E">
            <w:pPr>
              <w:rPr>
                <w:rFonts w:asciiTheme="majorHAnsi" w:hAnsiTheme="majorHAnsi"/>
                <w:sz w:val="20"/>
                <w:szCs w:val="20"/>
              </w:rPr>
            </w:pPr>
            <w:r>
              <w:rPr>
                <w:rFonts w:asciiTheme="majorHAnsi" w:hAnsiTheme="majorHAnsi"/>
                <w:sz w:val="20"/>
                <w:szCs w:val="20"/>
              </w:rPr>
              <w:t>Reception children took part in balance bikes and all children showed good balance and co-ordination skills.</w:t>
            </w:r>
          </w:p>
          <w:p w14:paraId="093DAE7C" w14:textId="13F5AA74" w:rsidR="003844C4" w:rsidRDefault="003844C4" w:rsidP="009E051E">
            <w:pPr>
              <w:rPr>
                <w:rFonts w:asciiTheme="majorHAnsi" w:hAnsiTheme="majorHAnsi"/>
                <w:sz w:val="20"/>
                <w:szCs w:val="20"/>
              </w:rPr>
            </w:pPr>
          </w:p>
        </w:tc>
      </w:tr>
      <w:tr w:rsidR="00C65F2D" w14:paraId="409BED92" w14:textId="77777777" w:rsidTr="001A1C9B">
        <w:trPr>
          <w:trHeight w:val="484"/>
        </w:trPr>
        <w:tc>
          <w:tcPr>
            <w:tcW w:w="2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6C3A22" w14:textId="2265FD55" w:rsidR="00C65F2D" w:rsidRDefault="00C65F2D" w:rsidP="00F47C6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rPr>
                <w:rFonts w:ascii="Calibri" w:eastAsia="Times New Roman" w:hAnsi="Calibri" w:cs="Arial"/>
                <w:color w:val="0B0C0C"/>
                <w:sz w:val="20"/>
                <w:szCs w:val="20"/>
                <w:bdr w:val="none" w:sz="0" w:space="0" w:color="auto"/>
                <w:lang w:val="en-GB"/>
              </w:rPr>
            </w:pPr>
            <w:r>
              <w:rPr>
                <w:rFonts w:ascii="Calibri" w:eastAsia="Times New Roman" w:hAnsi="Calibri" w:cs="Arial"/>
                <w:color w:val="0B0C0C"/>
                <w:sz w:val="20"/>
                <w:szCs w:val="20"/>
                <w:bdr w:val="none" w:sz="0" w:space="0" w:color="auto"/>
                <w:lang w:val="en-GB"/>
              </w:rPr>
              <w:t>To remain up-to-date w</w:t>
            </w:r>
            <w:r w:rsidR="001E732B">
              <w:rPr>
                <w:rFonts w:ascii="Calibri" w:eastAsia="Times New Roman" w:hAnsi="Calibri" w:cs="Arial"/>
                <w:color w:val="0B0C0C"/>
                <w:sz w:val="20"/>
                <w:szCs w:val="20"/>
                <w:bdr w:val="none" w:sz="0" w:space="0" w:color="auto"/>
                <w:lang w:val="en-GB"/>
              </w:rPr>
              <w:t xml:space="preserve">ith current PE expectations nationally and locally.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F29BB" w14:textId="4DD44733" w:rsidR="00C65F2D" w:rsidRDefault="001E732B" w:rsidP="009172FD">
            <w:pPr>
              <w:pStyle w:val="TableGrid1"/>
              <w:spacing w:before="100" w:beforeAutospacing="1" w:after="100" w:afterAutospacing="1"/>
              <w:rPr>
                <w:rFonts w:asciiTheme="majorHAnsi" w:hAnsiTheme="majorHAnsi" w:cstheme="majorHAnsi"/>
                <w:color w:val="0B0C0C"/>
                <w:sz w:val="20"/>
                <w:szCs w:val="20"/>
              </w:rPr>
            </w:pPr>
            <w:r>
              <w:rPr>
                <w:rFonts w:asciiTheme="majorHAnsi" w:hAnsiTheme="majorHAnsi" w:cstheme="majorHAnsi"/>
                <w:color w:val="0B0C0C"/>
                <w:sz w:val="20"/>
                <w:szCs w:val="20"/>
              </w:rPr>
              <w:t>To invest in PE courses and attend CSSP Primary Leadership days (2x per year)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0BCAF" w14:textId="63BC5521" w:rsidR="00C65F2D" w:rsidRDefault="001E732B" w:rsidP="00050DBF">
            <w:pPr>
              <w:pStyle w:val="TableGrid1"/>
              <w:spacing w:after="200" w:line="276" w:lineRule="auto"/>
              <w:rPr>
                <w:rFonts w:asciiTheme="majorHAnsi" w:eastAsia="Arial" w:hAnsiTheme="majorHAnsi" w:cs="Arial"/>
                <w:bCs/>
                <w:color w:val="auto"/>
                <w:sz w:val="20"/>
                <w:szCs w:val="20"/>
              </w:rPr>
            </w:pPr>
            <w:r>
              <w:rPr>
                <w:rFonts w:asciiTheme="majorHAnsi" w:eastAsia="Arial" w:hAnsiTheme="majorHAnsi" w:cs="Arial"/>
                <w:bCs/>
                <w:color w:val="auto"/>
                <w:sz w:val="20"/>
                <w:szCs w:val="20"/>
              </w:rPr>
              <w:t>CSSP, Lancashire PE courses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33F92" w14:textId="4B1AB884" w:rsidR="00C65F2D" w:rsidRDefault="001E732B" w:rsidP="009172FD">
            <w:pPr>
              <w:pStyle w:val="TableGrid1"/>
              <w:spacing w:after="200" w:line="276" w:lineRule="auto"/>
              <w:ind w:left="360"/>
              <w:rPr>
                <w:rFonts w:asciiTheme="majorHAnsi" w:eastAsia="Arial" w:hAnsiTheme="majorHAnsi" w:cs="Arial"/>
                <w:bCs/>
                <w:color w:val="auto"/>
                <w:sz w:val="20"/>
                <w:szCs w:val="20"/>
              </w:rPr>
            </w:pPr>
            <w:r>
              <w:rPr>
                <w:rFonts w:asciiTheme="majorHAnsi" w:eastAsia="Arial" w:hAnsiTheme="majorHAnsi" w:cs="Arial"/>
                <w:bCs/>
                <w:color w:val="auto"/>
                <w:sz w:val="20"/>
                <w:szCs w:val="20"/>
              </w:rPr>
              <w:t>£500</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A8E26" w14:textId="7F309432" w:rsidR="00F82731" w:rsidRDefault="003844C4" w:rsidP="009E051E">
            <w:pPr>
              <w:rPr>
                <w:rFonts w:asciiTheme="majorHAnsi" w:hAnsiTheme="majorHAnsi"/>
                <w:sz w:val="20"/>
                <w:szCs w:val="20"/>
              </w:rPr>
            </w:pPr>
            <w:r>
              <w:rPr>
                <w:rFonts w:asciiTheme="majorHAnsi" w:hAnsiTheme="majorHAnsi"/>
                <w:sz w:val="20"/>
                <w:szCs w:val="20"/>
              </w:rPr>
              <w:t xml:space="preserve">PLT day in May </w:t>
            </w:r>
            <w:r w:rsidR="000E6FE6">
              <w:rPr>
                <w:rFonts w:asciiTheme="majorHAnsi" w:hAnsiTheme="majorHAnsi"/>
                <w:sz w:val="20"/>
                <w:szCs w:val="20"/>
              </w:rPr>
              <w:t xml:space="preserve">so that PE </w:t>
            </w:r>
            <w:proofErr w:type="spellStart"/>
            <w:r w:rsidR="000E6FE6">
              <w:rPr>
                <w:rFonts w:asciiTheme="majorHAnsi" w:hAnsiTheme="majorHAnsi"/>
                <w:sz w:val="20"/>
                <w:szCs w:val="20"/>
              </w:rPr>
              <w:t>co-ordinator</w:t>
            </w:r>
            <w:proofErr w:type="spellEnd"/>
            <w:r w:rsidR="000E6FE6">
              <w:rPr>
                <w:rFonts w:asciiTheme="majorHAnsi" w:hAnsiTheme="majorHAnsi"/>
                <w:sz w:val="20"/>
                <w:szCs w:val="20"/>
              </w:rPr>
              <w:t xml:space="preserve"> kept up to date on latest guidance and upcoming events for the summer term.</w:t>
            </w:r>
          </w:p>
        </w:tc>
      </w:tr>
      <w:tr w:rsidR="00D66A8C" w14:paraId="73F831BF" w14:textId="77777777" w:rsidTr="00CF2330">
        <w:trPr>
          <w:trHeight w:val="2165"/>
        </w:trPr>
        <w:tc>
          <w:tcPr>
            <w:tcW w:w="2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A90D0" w14:textId="646BBC46" w:rsidR="0099211E" w:rsidRPr="0099211E" w:rsidRDefault="0099211E" w:rsidP="00050DBF">
            <w:pPr>
              <w:pStyle w:val="TableGrid1"/>
              <w:spacing w:after="200" w:line="276" w:lineRule="auto"/>
              <w:rPr>
                <w:rFonts w:asciiTheme="majorHAnsi" w:hAnsiTheme="majorHAnsi"/>
                <w:sz w:val="20"/>
                <w:szCs w:val="20"/>
              </w:rPr>
            </w:pPr>
            <w:r w:rsidRPr="0099211E">
              <w:rPr>
                <w:rFonts w:asciiTheme="majorHAnsi" w:hAnsiTheme="majorHAnsi"/>
                <w:sz w:val="20"/>
                <w:szCs w:val="20"/>
              </w:rPr>
              <w:t>To increase participation in competitive sport</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25F24" w14:textId="77777777" w:rsidR="0099211E" w:rsidRPr="0099211E" w:rsidRDefault="0099211E" w:rsidP="00050DBF">
            <w:pPr>
              <w:pStyle w:val="TableGrid1"/>
              <w:shd w:val="clear" w:color="auto" w:fill="FFFFFF"/>
              <w:spacing w:before="100" w:beforeAutospacing="1" w:after="100" w:afterAutospacing="1"/>
              <w:rPr>
                <w:rFonts w:asciiTheme="majorHAnsi" w:eastAsia="Arial" w:hAnsiTheme="majorHAnsi" w:cs="Arial"/>
                <w:iCs/>
                <w:sz w:val="20"/>
                <w:szCs w:val="20"/>
              </w:rPr>
            </w:pPr>
            <w:r w:rsidRPr="0099211E">
              <w:rPr>
                <w:rFonts w:asciiTheme="majorHAnsi" w:eastAsia="Arial" w:hAnsiTheme="majorHAnsi" w:cs="Arial"/>
                <w:iCs/>
                <w:sz w:val="20"/>
                <w:szCs w:val="20"/>
              </w:rPr>
              <w:t>To link up with schools within the Trust / local area to organize inter-school competitions, targeting all pupils, especially pupils less engaged with sport and offering a wider range of sporting competitions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116B88" w14:textId="698604D7" w:rsidR="0099211E" w:rsidRPr="0099211E" w:rsidRDefault="0099211E" w:rsidP="00050DBF">
            <w:pPr>
              <w:pStyle w:val="TableGrid1"/>
              <w:spacing w:after="200" w:line="276" w:lineRule="auto"/>
              <w:rPr>
                <w:rFonts w:asciiTheme="majorHAnsi" w:eastAsia="Arial" w:hAnsiTheme="majorHAnsi" w:cs="Arial"/>
                <w:bCs/>
                <w:color w:val="auto"/>
                <w:sz w:val="20"/>
                <w:szCs w:val="20"/>
              </w:rPr>
            </w:pPr>
            <w:r w:rsidRPr="0099211E">
              <w:rPr>
                <w:rFonts w:asciiTheme="majorHAnsi" w:eastAsia="Arial" w:hAnsiTheme="majorHAnsi" w:cs="Arial"/>
                <w:bCs/>
                <w:color w:val="auto"/>
                <w:sz w:val="20"/>
                <w:szCs w:val="20"/>
              </w:rPr>
              <w:t xml:space="preserve">Supply costs for </w:t>
            </w:r>
            <w:r w:rsidR="009172FD">
              <w:rPr>
                <w:rFonts w:asciiTheme="majorHAnsi" w:eastAsia="Arial" w:hAnsiTheme="majorHAnsi" w:cs="Arial"/>
                <w:bCs/>
                <w:color w:val="auto"/>
                <w:sz w:val="20"/>
                <w:szCs w:val="20"/>
              </w:rPr>
              <w:t>allowing staff to receive training and/or participate in competitions.</w:t>
            </w:r>
          </w:p>
          <w:p w14:paraId="4C65D6C2" w14:textId="6CE7859D" w:rsidR="0099211E" w:rsidRPr="0099211E" w:rsidRDefault="0099211E" w:rsidP="00050DBF">
            <w:pPr>
              <w:pStyle w:val="TableGrid1"/>
              <w:spacing w:after="200" w:line="276" w:lineRule="auto"/>
              <w:rPr>
                <w:rFonts w:asciiTheme="majorHAnsi" w:eastAsia="Arial" w:hAnsiTheme="majorHAnsi" w:cs="Arial"/>
                <w:bCs/>
                <w:color w:val="auto"/>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CA345" w14:textId="47DD6F91" w:rsidR="0099211E" w:rsidRPr="0099211E" w:rsidRDefault="00020357" w:rsidP="00050DBF">
            <w:pPr>
              <w:pStyle w:val="TableGrid1"/>
              <w:spacing w:after="200" w:line="276" w:lineRule="auto"/>
              <w:ind w:left="360"/>
              <w:rPr>
                <w:rFonts w:asciiTheme="majorHAnsi" w:eastAsia="Arial" w:hAnsiTheme="majorHAnsi" w:cs="Arial"/>
                <w:bCs/>
                <w:color w:val="auto"/>
                <w:sz w:val="20"/>
                <w:szCs w:val="20"/>
              </w:rPr>
            </w:pPr>
            <w:r>
              <w:rPr>
                <w:rFonts w:asciiTheme="majorHAnsi" w:eastAsia="Arial" w:hAnsiTheme="majorHAnsi" w:cs="Arial"/>
                <w:bCs/>
                <w:color w:val="auto"/>
                <w:sz w:val="20"/>
                <w:szCs w:val="20"/>
              </w:rPr>
              <w:t>Supply cover for 4 competitions/festivals for 2 staff day cover = £130 x 4 x 2=£1040</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6408342" w14:textId="1B78F042" w:rsidR="009E051E" w:rsidRPr="00F82731" w:rsidRDefault="00FF269F" w:rsidP="009E051E">
            <w:pPr>
              <w:pStyle w:val="TableGrid1"/>
              <w:pBdr>
                <w:top w:val="none" w:sz="0" w:space="0" w:color="auto"/>
                <w:left w:val="none" w:sz="0" w:space="0" w:color="auto"/>
                <w:bottom w:val="none" w:sz="0" w:space="0" w:color="auto"/>
                <w:right w:val="none" w:sz="0" w:space="0" w:color="auto"/>
              </w:pBdr>
              <w:rPr>
                <w:rFonts w:asciiTheme="majorHAnsi" w:eastAsia="Arial" w:hAnsiTheme="majorHAnsi" w:cs="Arial"/>
                <w:sz w:val="20"/>
                <w:szCs w:val="20"/>
                <w:highlight w:val="cyan"/>
              </w:rPr>
            </w:pPr>
            <w:r>
              <w:rPr>
                <w:rFonts w:asciiTheme="majorHAnsi" w:eastAsia="Arial" w:hAnsiTheme="majorHAnsi" w:cs="Arial"/>
                <w:sz w:val="20"/>
                <w:szCs w:val="20"/>
              </w:rPr>
              <w:t>Competitions were cancelled due to Covid-19</w:t>
            </w:r>
          </w:p>
        </w:tc>
      </w:tr>
      <w:tr w:rsidR="00D66A8C" w14:paraId="16E1BA50" w14:textId="77777777" w:rsidTr="001A1C9B">
        <w:trPr>
          <w:trHeight w:val="1594"/>
        </w:trPr>
        <w:tc>
          <w:tcPr>
            <w:tcW w:w="2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2305C" w14:textId="481CC88C" w:rsidR="0099211E" w:rsidRPr="0099211E" w:rsidRDefault="0099211E" w:rsidP="00050DBF">
            <w:pPr>
              <w:pStyle w:val="TableGrid1"/>
              <w:spacing w:after="200" w:line="276" w:lineRule="auto"/>
              <w:rPr>
                <w:rFonts w:asciiTheme="majorHAnsi" w:hAnsiTheme="majorHAnsi"/>
                <w:sz w:val="20"/>
                <w:szCs w:val="20"/>
              </w:rPr>
            </w:pPr>
            <w:r w:rsidRPr="0099211E">
              <w:rPr>
                <w:rFonts w:asciiTheme="majorHAnsi" w:eastAsia="Times New Roman" w:hAnsiTheme="majorHAnsi" w:cs="Arial"/>
                <w:color w:val="0B0C0C"/>
                <w:sz w:val="20"/>
                <w:szCs w:val="20"/>
                <w:bdr w:val="none" w:sz="0" w:space="0" w:color="auto"/>
                <w:lang w:val="en-GB"/>
              </w:rPr>
              <w:lastRenderedPageBreak/>
              <w:t>To increase the engagement of all pupils in regular physical activity</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D62FA9" w14:textId="43E91FD7" w:rsidR="0099211E" w:rsidRPr="00137E4E" w:rsidRDefault="00137E4E" w:rsidP="00050DBF">
            <w:pPr>
              <w:pStyle w:val="TableGrid1"/>
              <w:shd w:val="clear" w:color="auto" w:fill="FFFFFF"/>
              <w:spacing w:before="100" w:beforeAutospacing="1" w:after="100" w:afterAutospacing="1"/>
              <w:rPr>
                <w:rFonts w:ascii="Calibri" w:eastAsia="Arial" w:hAnsi="Calibri" w:cs="Calibri"/>
                <w:iCs/>
                <w:sz w:val="20"/>
                <w:szCs w:val="20"/>
              </w:rPr>
            </w:pPr>
            <w:r>
              <w:rPr>
                <w:rFonts w:ascii="Calibri" w:hAnsi="Calibri" w:cs="Calibri"/>
                <w:color w:val="0B0C0C"/>
                <w:sz w:val="20"/>
                <w:szCs w:val="20"/>
              </w:rPr>
              <w:t xml:space="preserve">To </w:t>
            </w:r>
            <w:r w:rsidRPr="00137E4E">
              <w:rPr>
                <w:rFonts w:ascii="Calibri" w:hAnsi="Calibri" w:cs="Calibri"/>
                <w:color w:val="0B0C0C"/>
                <w:sz w:val="20"/>
                <w:szCs w:val="20"/>
              </w:rPr>
              <w:t xml:space="preserve">provide staff with resources to help them embed physical activity across </w:t>
            </w:r>
            <w:r>
              <w:rPr>
                <w:rFonts w:ascii="Calibri" w:hAnsi="Calibri" w:cs="Calibri"/>
                <w:color w:val="0B0C0C"/>
                <w:sz w:val="20"/>
                <w:szCs w:val="20"/>
              </w:rPr>
              <w:t>the</w:t>
            </w:r>
            <w:r w:rsidRPr="00137E4E">
              <w:rPr>
                <w:rFonts w:ascii="Calibri" w:hAnsi="Calibri" w:cs="Calibri"/>
                <w:color w:val="0B0C0C"/>
                <w:sz w:val="20"/>
                <w:szCs w:val="20"/>
              </w:rPr>
              <w:t xml:space="preserve"> school</w:t>
            </w:r>
            <w:r>
              <w:rPr>
                <w:rFonts w:ascii="Calibri" w:hAnsi="Calibri" w:cs="Calibri"/>
                <w:color w:val="0B0C0C"/>
                <w:sz w:val="20"/>
                <w:szCs w:val="20"/>
              </w:rPr>
              <w:t xml:space="preserve"> </w:t>
            </w:r>
            <w:r w:rsidR="00F47C6A">
              <w:rPr>
                <w:rFonts w:ascii="Calibri" w:hAnsi="Calibri" w:cs="Calibri"/>
                <w:color w:val="0B0C0C"/>
                <w:sz w:val="20"/>
                <w:szCs w:val="20"/>
              </w:rPr>
              <w:t>through developing active playgrounds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C3F92" w14:textId="77777777" w:rsidR="00494233" w:rsidRDefault="00F63ADF" w:rsidP="00050DBF">
            <w:pPr>
              <w:pStyle w:val="TableGrid1"/>
              <w:spacing w:after="200" w:line="276" w:lineRule="auto"/>
              <w:rPr>
                <w:rFonts w:asciiTheme="majorHAnsi" w:eastAsia="Arial" w:hAnsiTheme="majorHAnsi" w:cs="Arial"/>
                <w:bCs/>
                <w:color w:val="auto"/>
                <w:sz w:val="20"/>
                <w:szCs w:val="20"/>
              </w:rPr>
            </w:pPr>
            <w:r>
              <w:rPr>
                <w:rFonts w:asciiTheme="majorHAnsi" w:eastAsia="Arial" w:hAnsiTheme="majorHAnsi" w:cs="Arial"/>
                <w:bCs/>
                <w:color w:val="auto"/>
                <w:sz w:val="20"/>
                <w:szCs w:val="20"/>
              </w:rPr>
              <w:t xml:space="preserve">Playground </w:t>
            </w:r>
            <w:r w:rsidR="0099211E" w:rsidRPr="0099211E">
              <w:rPr>
                <w:rFonts w:asciiTheme="majorHAnsi" w:eastAsia="Arial" w:hAnsiTheme="majorHAnsi" w:cs="Arial"/>
                <w:bCs/>
                <w:color w:val="auto"/>
                <w:sz w:val="20"/>
                <w:szCs w:val="20"/>
              </w:rPr>
              <w:t>Equipment</w:t>
            </w:r>
          </w:p>
          <w:p w14:paraId="2863A7C9" w14:textId="6EAAAC08" w:rsidR="0007180B" w:rsidRPr="0099211E" w:rsidRDefault="0007180B" w:rsidP="00050DBF">
            <w:pPr>
              <w:pStyle w:val="TableGrid1"/>
              <w:spacing w:after="200" w:line="276" w:lineRule="auto"/>
              <w:rPr>
                <w:rFonts w:asciiTheme="majorHAnsi" w:eastAsia="Arial" w:hAnsiTheme="majorHAnsi" w:cs="Arial"/>
                <w:bCs/>
                <w:color w:val="auto"/>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8848B" w14:textId="6CA7BAEA" w:rsidR="00F63ADF" w:rsidRPr="0099211E" w:rsidRDefault="00137E4E" w:rsidP="00137E4E">
            <w:pPr>
              <w:pStyle w:val="TableGrid1"/>
              <w:spacing w:after="200" w:line="276" w:lineRule="auto"/>
              <w:rPr>
                <w:rFonts w:asciiTheme="majorHAnsi" w:eastAsia="Arial" w:hAnsiTheme="majorHAnsi" w:cs="Arial"/>
                <w:bCs/>
                <w:color w:val="auto"/>
                <w:sz w:val="20"/>
                <w:szCs w:val="20"/>
              </w:rPr>
            </w:pPr>
            <w:r>
              <w:rPr>
                <w:rFonts w:asciiTheme="majorHAnsi" w:eastAsia="Arial" w:hAnsiTheme="majorHAnsi" w:cs="Arial"/>
                <w:bCs/>
                <w:color w:val="auto"/>
                <w:sz w:val="20"/>
                <w:szCs w:val="20"/>
              </w:rPr>
              <w:t xml:space="preserve">        </w:t>
            </w:r>
            <w:r w:rsidR="0000710F">
              <w:rPr>
                <w:rFonts w:asciiTheme="majorHAnsi" w:eastAsia="Arial" w:hAnsiTheme="majorHAnsi" w:cs="Arial"/>
                <w:bCs/>
                <w:color w:val="auto"/>
                <w:sz w:val="20"/>
                <w:szCs w:val="20"/>
              </w:rPr>
              <w:t>£1,000</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176A7" w14:textId="66304F61" w:rsidR="00C62DF9" w:rsidRPr="001E732B" w:rsidRDefault="00FF269F" w:rsidP="009E051E">
            <w:pPr>
              <w:pStyle w:val="TableGrid1"/>
              <w:pBdr>
                <w:top w:val="none" w:sz="0" w:space="0" w:color="auto"/>
                <w:left w:val="none" w:sz="0" w:space="0" w:color="auto"/>
                <w:bottom w:val="none" w:sz="0" w:space="0" w:color="auto"/>
                <w:right w:val="none" w:sz="0" w:space="0" w:color="auto"/>
              </w:pBdr>
              <w:rPr>
                <w:rFonts w:asciiTheme="majorHAnsi" w:eastAsia="Arial" w:hAnsiTheme="majorHAnsi" w:cs="Arial"/>
                <w:sz w:val="20"/>
                <w:szCs w:val="20"/>
                <w:highlight w:val="green"/>
              </w:rPr>
            </w:pPr>
            <w:r w:rsidRPr="00FF269F">
              <w:rPr>
                <w:rFonts w:asciiTheme="majorHAnsi" w:eastAsia="Arial" w:hAnsiTheme="majorHAnsi" w:cs="Arial"/>
                <w:sz w:val="20"/>
                <w:szCs w:val="20"/>
              </w:rPr>
              <w:t>Equipment was purchased based on the requests of children and staff. This equipment was bought for each ‘bubble’ and all children were engaged in positive playtimes and lunchtimes providing opportunity to promote physical activity and positive mental health. Children enjoy using the equipment.</w:t>
            </w:r>
          </w:p>
        </w:tc>
      </w:tr>
      <w:tr w:rsidR="00D66A8C" w14:paraId="1274CF9E" w14:textId="77777777" w:rsidTr="001A1C9B">
        <w:trPr>
          <w:trHeight w:val="1594"/>
        </w:trPr>
        <w:tc>
          <w:tcPr>
            <w:tcW w:w="2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55A23" w14:textId="1EAA9EA5" w:rsidR="0099211E" w:rsidRPr="00F61A2E" w:rsidRDefault="0099211E" w:rsidP="00050DB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rPr>
                <w:rFonts w:ascii="Calibri" w:eastAsia="Times New Roman" w:hAnsi="Calibri" w:cs="Arial"/>
                <w:color w:val="0B0C0C"/>
                <w:sz w:val="20"/>
                <w:szCs w:val="20"/>
                <w:bdr w:val="none" w:sz="0" w:space="0" w:color="auto"/>
                <w:lang w:val="en-GB"/>
              </w:rPr>
            </w:pPr>
            <w:r>
              <w:rPr>
                <w:rFonts w:ascii="Calibri" w:eastAsia="Times New Roman" w:hAnsi="Calibri" w:cs="Arial"/>
                <w:color w:val="0B0C0C"/>
                <w:sz w:val="20"/>
                <w:szCs w:val="20"/>
                <w:bdr w:val="none" w:sz="0" w:space="0" w:color="auto"/>
                <w:lang w:val="en-GB"/>
              </w:rPr>
              <w:t xml:space="preserve">To ensure a </w:t>
            </w:r>
            <w:r w:rsidRPr="003002A2">
              <w:rPr>
                <w:rFonts w:ascii="Calibri" w:eastAsia="Times New Roman" w:hAnsi="Calibri" w:cs="Arial"/>
                <w:color w:val="0B0C0C"/>
                <w:sz w:val="20"/>
                <w:szCs w:val="20"/>
                <w:bdr w:val="none" w:sz="0" w:space="0" w:color="auto"/>
                <w:lang w:val="en-GB"/>
              </w:rPr>
              <w:t>broader experience of a range of sports and activities offered to all pupils</w:t>
            </w:r>
            <w:r w:rsidR="00F61A2E">
              <w:rPr>
                <w:rFonts w:ascii="Calibri" w:eastAsia="Times New Roman" w:hAnsi="Calibri" w:cs="Arial"/>
                <w:color w:val="0B0C0C"/>
                <w:sz w:val="20"/>
                <w:szCs w:val="20"/>
                <w:bdr w:val="none" w:sz="0" w:space="0" w:color="auto"/>
                <w:lang w:val="en-GB"/>
              </w:rPr>
              <w:t>.</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C32CF9" w14:textId="7CC5FDFF" w:rsidR="00494233" w:rsidRDefault="0099211E" w:rsidP="00050DBF">
            <w:pPr>
              <w:pStyle w:val="TableGrid1"/>
              <w:shd w:val="clear" w:color="auto" w:fill="FFFFFF"/>
              <w:spacing w:before="100" w:beforeAutospacing="1" w:after="100" w:afterAutospacing="1"/>
              <w:rPr>
                <w:rFonts w:asciiTheme="majorHAnsi" w:eastAsia="Times New Roman" w:hAnsiTheme="majorHAnsi" w:cs="Arial"/>
                <w:color w:val="0B0C0C"/>
                <w:sz w:val="20"/>
                <w:szCs w:val="20"/>
                <w:bdr w:val="none" w:sz="0" w:space="0" w:color="auto"/>
                <w:lang w:val="en-GB"/>
              </w:rPr>
            </w:pPr>
            <w:r>
              <w:rPr>
                <w:rFonts w:asciiTheme="majorHAnsi" w:eastAsia="Times New Roman" w:hAnsiTheme="majorHAnsi" w:cs="Arial"/>
                <w:color w:val="0B0C0C"/>
                <w:sz w:val="20"/>
                <w:szCs w:val="20"/>
                <w:bdr w:val="none" w:sz="0" w:space="0" w:color="auto"/>
                <w:lang w:val="en-GB"/>
              </w:rPr>
              <w:t>To continue to replenish and purchase new PE resources to ensure high quality PE and School Sport is taught in school.</w:t>
            </w:r>
          </w:p>
          <w:p w14:paraId="7F086FF3" w14:textId="77777777" w:rsidR="007E5B55" w:rsidRDefault="007E5B55" w:rsidP="00050DBF">
            <w:pPr>
              <w:pStyle w:val="TableGrid1"/>
              <w:shd w:val="clear" w:color="auto" w:fill="FFFFFF"/>
              <w:spacing w:before="100" w:beforeAutospacing="1" w:after="100" w:afterAutospacing="1"/>
              <w:rPr>
                <w:rFonts w:asciiTheme="majorHAnsi" w:eastAsia="Times New Roman" w:hAnsiTheme="majorHAnsi" w:cs="Arial"/>
                <w:color w:val="0B0C0C"/>
                <w:sz w:val="20"/>
                <w:szCs w:val="20"/>
                <w:bdr w:val="none" w:sz="0" w:space="0" w:color="auto"/>
                <w:lang w:val="en-GB"/>
              </w:rPr>
            </w:pPr>
          </w:p>
          <w:p w14:paraId="3E72C9ED" w14:textId="3F2B6682" w:rsidR="00F63ADF" w:rsidRDefault="00494233" w:rsidP="00050DBF">
            <w:pPr>
              <w:pStyle w:val="TableGrid1"/>
              <w:shd w:val="clear" w:color="auto" w:fill="FFFFFF"/>
              <w:spacing w:before="100" w:beforeAutospacing="1" w:after="100" w:afterAutospacing="1"/>
              <w:rPr>
                <w:rFonts w:asciiTheme="majorHAnsi" w:eastAsia="Times New Roman" w:hAnsiTheme="majorHAnsi" w:cs="Arial"/>
                <w:color w:val="0B0C0C"/>
                <w:sz w:val="20"/>
                <w:szCs w:val="20"/>
                <w:bdr w:val="none" w:sz="0" w:space="0" w:color="auto"/>
                <w:lang w:val="en-GB"/>
              </w:rPr>
            </w:pPr>
            <w:r>
              <w:rPr>
                <w:rFonts w:asciiTheme="majorHAnsi" w:eastAsia="Times New Roman" w:hAnsiTheme="majorHAnsi" w:cs="Arial"/>
                <w:color w:val="0B0C0C"/>
                <w:sz w:val="20"/>
                <w:szCs w:val="20"/>
                <w:bdr w:val="none" w:sz="0" w:space="0" w:color="auto"/>
                <w:lang w:val="en-GB"/>
              </w:rPr>
              <w:t>To purchase</w:t>
            </w:r>
            <w:r w:rsidR="00F47C6A">
              <w:rPr>
                <w:rFonts w:asciiTheme="majorHAnsi" w:eastAsia="Times New Roman" w:hAnsiTheme="majorHAnsi" w:cs="Arial"/>
                <w:color w:val="0B0C0C"/>
                <w:sz w:val="20"/>
                <w:szCs w:val="20"/>
                <w:bdr w:val="none" w:sz="0" w:space="0" w:color="auto"/>
                <w:lang w:val="en-GB"/>
              </w:rPr>
              <w:t xml:space="preserve"> a set of </w:t>
            </w:r>
            <w:r>
              <w:rPr>
                <w:rFonts w:asciiTheme="majorHAnsi" w:eastAsia="Times New Roman" w:hAnsiTheme="majorHAnsi" w:cs="Arial"/>
                <w:color w:val="0B0C0C"/>
                <w:sz w:val="20"/>
                <w:szCs w:val="20"/>
                <w:bdr w:val="none" w:sz="0" w:space="0" w:color="auto"/>
                <w:lang w:val="en-GB"/>
              </w:rPr>
              <w:t xml:space="preserve">PE kits so </w:t>
            </w:r>
            <w:r w:rsidR="00F63ADF">
              <w:rPr>
                <w:rFonts w:asciiTheme="majorHAnsi" w:eastAsia="Times New Roman" w:hAnsiTheme="majorHAnsi" w:cs="Arial"/>
                <w:color w:val="0B0C0C"/>
                <w:sz w:val="20"/>
                <w:szCs w:val="20"/>
                <w:bdr w:val="none" w:sz="0" w:space="0" w:color="auto"/>
                <w:lang w:val="en-GB"/>
              </w:rPr>
              <w:t xml:space="preserve">all </w:t>
            </w:r>
            <w:r>
              <w:rPr>
                <w:rFonts w:asciiTheme="majorHAnsi" w:eastAsia="Times New Roman" w:hAnsiTheme="majorHAnsi" w:cs="Arial"/>
                <w:color w:val="0B0C0C"/>
                <w:sz w:val="20"/>
                <w:szCs w:val="20"/>
                <w:bdr w:val="none" w:sz="0" w:space="0" w:color="auto"/>
                <w:lang w:val="en-GB"/>
              </w:rPr>
              <w:t>pupils can participate in all sessions.</w:t>
            </w:r>
          </w:p>
          <w:p w14:paraId="1210A809" w14:textId="77777777" w:rsidR="004015F5" w:rsidRDefault="004015F5" w:rsidP="00050DBF">
            <w:pPr>
              <w:pStyle w:val="TableGrid1"/>
              <w:shd w:val="clear" w:color="auto" w:fill="FFFFFF"/>
              <w:spacing w:before="100" w:beforeAutospacing="1" w:after="100" w:afterAutospacing="1"/>
              <w:rPr>
                <w:rFonts w:asciiTheme="majorHAnsi" w:eastAsia="Times New Roman" w:hAnsiTheme="majorHAnsi" w:cs="Arial"/>
                <w:color w:val="0B0C0C"/>
                <w:sz w:val="20"/>
                <w:szCs w:val="20"/>
                <w:bdr w:val="none" w:sz="0" w:space="0" w:color="auto"/>
                <w:lang w:val="en-GB"/>
              </w:rPr>
            </w:pPr>
          </w:p>
          <w:p w14:paraId="044FF112" w14:textId="482D151D" w:rsidR="00F63ADF" w:rsidRPr="0099211E" w:rsidRDefault="00F63ADF" w:rsidP="00050DBF">
            <w:pPr>
              <w:pStyle w:val="TableGrid1"/>
              <w:shd w:val="clear" w:color="auto" w:fill="FFFFFF"/>
              <w:spacing w:before="100" w:beforeAutospacing="1" w:after="100" w:afterAutospacing="1"/>
              <w:rPr>
                <w:rFonts w:asciiTheme="majorHAnsi" w:eastAsia="Arial" w:hAnsiTheme="majorHAnsi" w:cs="Arial"/>
                <w:iCs/>
                <w:sz w:val="20"/>
                <w:szCs w:val="20"/>
              </w:rPr>
            </w:pPr>
            <w:r>
              <w:rPr>
                <w:rFonts w:asciiTheme="majorHAnsi" w:eastAsia="Arial" w:hAnsiTheme="majorHAnsi" w:cs="Arial"/>
                <w:iCs/>
                <w:sz w:val="20"/>
                <w:szCs w:val="20"/>
              </w:rPr>
              <w:t xml:space="preserve">To provide funds for KS2 to go towards </w:t>
            </w:r>
            <w:r w:rsidR="00EF4372">
              <w:rPr>
                <w:rFonts w:asciiTheme="majorHAnsi" w:eastAsia="Arial" w:hAnsiTheme="majorHAnsi" w:cs="Arial"/>
                <w:iCs/>
                <w:sz w:val="20"/>
                <w:szCs w:val="20"/>
              </w:rPr>
              <w:t>residentials</w:t>
            </w:r>
            <w:r>
              <w:rPr>
                <w:rFonts w:asciiTheme="majorHAnsi" w:eastAsia="Arial" w:hAnsiTheme="majorHAnsi" w:cs="Arial"/>
                <w:iCs/>
                <w:sz w:val="20"/>
                <w:szCs w:val="20"/>
              </w:rPr>
              <w:t xml:space="preserve"> to develop orienteering, outdoor adventure sports</w:t>
            </w:r>
            <w:r w:rsidR="009172FD">
              <w:rPr>
                <w:rFonts w:asciiTheme="majorHAnsi" w:eastAsia="Arial" w:hAnsiTheme="majorHAnsi" w:cs="Arial"/>
                <w:iCs/>
                <w:sz w:val="20"/>
                <w:szCs w:val="20"/>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FF8DD" w14:textId="1F947B3F" w:rsidR="0099211E" w:rsidRDefault="00137E4E" w:rsidP="00050DBF">
            <w:pPr>
              <w:pStyle w:val="TableGrid1"/>
              <w:spacing w:after="200" w:line="276" w:lineRule="auto"/>
              <w:rPr>
                <w:rFonts w:asciiTheme="majorHAnsi" w:eastAsia="Arial" w:hAnsiTheme="majorHAnsi" w:cs="Arial"/>
                <w:bCs/>
                <w:color w:val="auto"/>
                <w:sz w:val="20"/>
                <w:szCs w:val="20"/>
              </w:rPr>
            </w:pPr>
            <w:r>
              <w:rPr>
                <w:rFonts w:asciiTheme="majorHAnsi" w:eastAsia="Arial" w:hAnsiTheme="majorHAnsi" w:cs="Arial"/>
                <w:bCs/>
                <w:color w:val="auto"/>
                <w:sz w:val="20"/>
                <w:szCs w:val="20"/>
              </w:rPr>
              <w:t xml:space="preserve">PE </w:t>
            </w:r>
            <w:r w:rsidR="0099211E">
              <w:rPr>
                <w:rFonts w:asciiTheme="majorHAnsi" w:eastAsia="Arial" w:hAnsiTheme="majorHAnsi" w:cs="Arial"/>
                <w:bCs/>
                <w:color w:val="auto"/>
                <w:sz w:val="20"/>
                <w:szCs w:val="20"/>
              </w:rPr>
              <w:t>Equipment</w:t>
            </w:r>
          </w:p>
          <w:p w14:paraId="2E321F72" w14:textId="77777777" w:rsidR="00494233" w:rsidRDefault="00494233" w:rsidP="00050DBF">
            <w:pPr>
              <w:pStyle w:val="TableGrid1"/>
              <w:spacing w:after="200" w:line="276" w:lineRule="auto"/>
              <w:rPr>
                <w:rFonts w:asciiTheme="majorHAnsi" w:eastAsia="Arial" w:hAnsiTheme="majorHAnsi" w:cs="Arial"/>
                <w:bCs/>
                <w:color w:val="auto"/>
                <w:sz w:val="20"/>
                <w:szCs w:val="20"/>
              </w:rPr>
            </w:pPr>
          </w:p>
          <w:p w14:paraId="4A078351" w14:textId="77777777" w:rsidR="00494233" w:rsidRDefault="00494233" w:rsidP="00050DBF">
            <w:pPr>
              <w:pStyle w:val="TableGrid1"/>
              <w:spacing w:after="200" w:line="276" w:lineRule="auto"/>
              <w:rPr>
                <w:rFonts w:asciiTheme="majorHAnsi" w:eastAsia="Arial" w:hAnsiTheme="majorHAnsi" w:cs="Arial"/>
                <w:bCs/>
                <w:color w:val="auto"/>
                <w:sz w:val="20"/>
                <w:szCs w:val="20"/>
              </w:rPr>
            </w:pPr>
          </w:p>
          <w:p w14:paraId="3726D07A" w14:textId="77777777" w:rsidR="0099211E" w:rsidRDefault="00494233" w:rsidP="00050DBF">
            <w:pPr>
              <w:pStyle w:val="TableGrid1"/>
              <w:spacing w:after="200" w:line="276" w:lineRule="auto"/>
              <w:rPr>
                <w:rFonts w:asciiTheme="majorHAnsi" w:eastAsia="Arial" w:hAnsiTheme="majorHAnsi" w:cs="Arial"/>
                <w:bCs/>
                <w:color w:val="auto"/>
                <w:sz w:val="20"/>
                <w:szCs w:val="20"/>
              </w:rPr>
            </w:pPr>
            <w:r>
              <w:rPr>
                <w:rFonts w:asciiTheme="majorHAnsi" w:eastAsia="Arial" w:hAnsiTheme="majorHAnsi" w:cs="Arial"/>
                <w:bCs/>
                <w:color w:val="auto"/>
                <w:sz w:val="20"/>
                <w:szCs w:val="20"/>
              </w:rPr>
              <w:t>PE Kits</w:t>
            </w:r>
          </w:p>
          <w:p w14:paraId="671897DC" w14:textId="77777777" w:rsidR="009F2F60" w:rsidRDefault="009F2F60" w:rsidP="00050DBF">
            <w:pPr>
              <w:pStyle w:val="TableGrid1"/>
              <w:spacing w:after="200" w:line="276" w:lineRule="auto"/>
              <w:rPr>
                <w:rFonts w:asciiTheme="majorHAnsi" w:eastAsia="Arial" w:hAnsiTheme="majorHAnsi" w:cs="Arial"/>
                <w:bCs/>
                <w:color w:val="auto"/>
                <w:sz w:val="20"/>
                <w:szCs w:val="20"/>
              </w:rPr>
            </w:pPr>
          </w:p>
          <w:p w14:paraId="3586ADF6" w14:textId="77777777" w:rsidR="009F2F60" w:rsidRDefault="009F2F60" w:rsidP="00050DBF">
            <w:pPr>
              <w:pStyle w:val="TableGrid1"/>
              <w:spacing w:after="200" w:line="276" w:lineRule="auto"/>
              <w:rPr>
                <w:rFonts w:asciiTheme="majorHAnsi" w:eastAsia="Arial" w:hAnsiTheme="majorHAnsi" w:cs="Arial"/>
                <w:bCs/>
                <w:color w:val="auto"/>
                <w:sz w:val="20"/>
                <w:szCs w:val="20"/>
              </w:rPr>
            </w:pPr>
          </w:p>
          <w:p w14:paraId="06B06E26" w14:textId="77777777" w:rsidR="009F2F60" w:rsidRPr="000E6FE6" w:rsidRDefault="0000710F" w:rsidP="00050DBF">
            <w:pPr>
              <w:pStyle w:val="TableGrid1"/>
              <w:spacing w:after="200" w:line="276" w:lineRule="auto"/>
              <w:rPr>
                <w:rFonts w:asciiTheme="majorHAnsi" w:eastAsia="Arial" w:hAnsiTheme="majorHAnsi" w:cs="Arial"/>
                <w:bCs/>
                <w:color w:val="auto"/>
                <w:sz w:val="20"/>
                <w:szCs w:val="20"/>
              </w:rPr>
            </w:pPr>
            <w:r w:rsidRPr="000E6FE6">
              <w:rPr>
                <w:rFonts w:asciiTheme="majorHAnsi" w:eastAsia="Arial" w:hAnsiTheme="majorHAnsi" w:cs="Arial"/>
                <w:bCs/>
                <w:color w:val="auto"/>
                <w:sz w:val="20"/>
                <w:szCs w:val="20"/>
              </w:rPr>
              <w:t>Tower wood</w:t>
            </w:r>
          </w:p>
          <w:p w14:paraId="705AE809" w14:textId="7A7F28A2" w:rsidR="0000710F" w:rsidRPr="0099211E" w:rsidRDefault="0000710F" w:rsidP="00050DBF">
            <w:pPr>
              <w:pStyle w:val="TableGrid1"/>
              <w:spacing w:after="200" w:line="276" w:lineRule="auto"/>
              <w:rPr>
                <w:rFonts w:asciiTheme="majorHAnsi" w:eastAsia="Arial" w:hAnsiTheme="majorHAnsi" w:cs="Arial"/>
                <w:bCs/>
                <w:color w:val="auto"/>
                <w:sz w:val="20"/>
                <w:szCs w:val="20"/>
              </w:rPr>
            </w:pPr>
            <w:r w:rsidRPr="000E6FE6">
              <w:rPr>
                <w:rFonts w:asciiTheme="majorHAnsi" w:eastAsia="Arial" w:hAnsiTheme="majorHAnsi" w:cs="Arial"/>
                <w:bCs/>
                <w:color w:val="auto"/>
                <w:sz w:val="20"/>
                <w:szCs w:val="20"/>
              </w:rPr>
              <w:t>Anderton Center</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78965" w14:textId="247CBA69" w:rsidR="0099211E" w:rsidRDefault="0000710F" w:rsidP="00050DBF">
            <w:pPr>
              <w:pStyle w:val="TableGrid1"/>
              <w:spacing w:after="200" w:line="276" w:lineRule="auto"/>
              <w:ind w:left="360"/>
              <w:rPr>
                <w:rFonts w:asciiTheme="majorHAnsi" w:eastAsia="Arial" w:hAnsiTheme="majorHAnsi" w:cs="Arial"/>
                <w:bCs/>
                <w:color w:val="auto"/>
                <w:sz w:val="20"/>
                <w:szCs w:val="20"/>
              </w:rPr>
            </w:pPr>
            <w:r>
              <w:rPr>
                <w:rFonts w:asciiTheme="majorHAnsi" w:eastAsia="Arial" w:hAnsiTheme="majorHAnsi" w:cs="Arial"/>
                <w:bCs/>
                <w:color w:val="auto"/>
                <w:sz w:val="20"/>
                <w:szCs w:val="20"/>
              </w:rPr>
              <w:t>£1,000</w:t>
            </w:r>
          </w:p>
          <w:p w14:paraId="4D6EC713" w14:textId="77777777" w:rsidR="00494233" w:rsidRDefault="00494233" w:rsidP="00050DBF">
            <w:pPr>
              <w:pStyle w:val="TableGrid1"/>
              <w:spacing w:after="200" w:line="276" w:lineRule="auto"/>
              <w:ind w:left="360"/>
              <w:rPr>
                <w:rFonts w:asciiTheme="majorHAnsi" w:eastAsia="Arial" w:hAnsiTheme="majorHAnsi" w:cs="Arial"/>
                <w:bCs/>
                <w:color w:val="auto"/>
                <w:sz w:val="20"/>
                <w:szCs w:val="20"/>
              </w:rPr>
            </w:pPr>
          </w:p>
          <w:p w14:paraId="2DD80682" w14:textId="77777777" w:rsidR="00494233" w:rsidRDefault="00494233" w:rsidP="00050DBF">
            <w:pPr>
              <w:pStyle w:val="TableGrid1"/>
              <w:spacing w:after="200" w:line="276" w:lineRule="auto"/>
              <w:ind w:left="360"/>
              <w:rPr>
                <w:rFonts w:asciiTheme="majorHAnsi" w:eastAsia="Arial" w:hAnsiTheme="majorHAnsi" w:cs="Arial"/>
                <w:bCs/>
                <w:color w:val="auto"/>
                <w:sz w:val="20"/>
                <w:szCs w:val="20"/>
              </w:rPr>
            </w:pPr>
          </w:p>
          <w:p w14:paraId="3560712D" w14:textId="4DDA67F4" w:rsidR="00494233" w:rsidRDefault="0000710F" w:rsidP="00050DBF">
            <w:pPr>
              <w:pStyle w:val="TableGrid1"/>
              <w:spacing w:after="200" w:line="276" w:lineRule="auto"/>
              <w:ind w:left="360"/>
              <w:rPr>
                <w:rFonts w:asciiTheme="majorHAnsi" w:eastAsia="Arial" w:hAnsiTheme="majorHAnsi" w:cs="Arial"/>
                <w:bCs/>
                <w:color w:val="auto"/>
                <w:sz w:val="20"/>
                <w:szCs w:val="20"/>
              </w:rPr>
            </w:pPr>
            <w:r>
              <w:rPr>
                <w:rFonts w:asciiTheme="majorHAnsi" w:eastAsia="Arial" w:hAnsiTheme="majorHAnsi" w:cs="Arial"/>
                <w:bCs/>
                <w:color w:val="auto"/>
                <w:sz w:val="20"/>
                <w:szCs w:val="20"/>
              </w:rPr>
              <w:t>£50</w:t>
            </w:r>
          </w:p>
          <w:p w14:paraId="4FE29BAC" w14:textId="77777777" w:rsidR="00F63ADF" w:rsidRDefault="00F63ADF" w:rsidP="00050DBF">
            <w:pPr>
              <w:pStyle w:val="TableGrid1"/>
              <w:spacing w:after="200" w:line="276" w:lineRule="auto"/>
              <w:ind w:left="360"/>
              <w:rPr>
                <w:rFonts w:asciiTheme="majorHAnsi" w:eastAsia="Arial" w:hAnsiTheme="majorHAnsi" w:cs="Arial"/>
                <w:bCs/>
                <w:color w:val="auto"/>
                <w:sz w:val="20"/>
                <w:szCs w:val="20"/>
              </w:rPr>
            </w:pPr>
          </w:p>
          <w:p w14:paraId="2CCF752A" w14:textId="77777777" w:rsidR="00020357" w:rsidRDefault="00020357" w:rsidP="00050DBF">
            <w:pPr>
              <w:pStyle w:val="TableGrid1"/>
              <w:spacing w:after="200" w:line="276" w:lineRule="auto"/>
              <w:ind w:left="360"/>
              <w:rPr>
                <w:rFonts w:asciiTheme="majorHAnsi" w:eastAsia="Arial" w:hAnsiTheme="majorHAnsi" w:cs="Arial"/>
                <w:bCs/>
                <w:color w:val="auto"/>
                <w:sz w:val="20"/>
                <w:szCs w:val="20"/>
              </w:rPr>
            </w:pPr>
          </w:p>
          <w:p w14:paraId="64DB168A" w14:textId="43FC8D3D" w:rsidR="00F82731" w:rsidRDefault="00F82731" w:rsidP="00050DBF">
            <w:pPr>
              <w:pStyle w:val="TableGrid1"/>
              <w:spacing w:after="200" w:line="276" w:lineRule="auto"/>
              <w:ind w:left="360"/>
              <w:rPr>
                <w:rFonts w:asciiTheme="majorHAnsi" w:eastAsia="Arial" w:hAnsiTheme="majorHAnsi" w:cs="Arial"/>
                <w:bCs/>
                <w:color w:val="auto"/>
                <w:sz w:val="20"/>
                <w:szCs w:val="20"/>
              </w:rPr>
            </w:pPr>
            <w:r>
              <w:rPr>
                <w:rFonts w:asciiTheme="majorHAnsi" w:eastAsia="Arial" w:hAnsiTheme="majorHAnsi" w:cs="Arial"/>
                <w:bCs/>
                <w:color w:val="auto"/>
                <w:sz w:val="20"/>
                <w:szCs w:val="20"/>
              </w:rPr>
              <w:t>£760</w:t>
            </w:r>
          </w:p>
          <w:p w14:paraId="1435AA59" w14:textId="0F9BAB70" w:rsidR="00020357" w:rsidRDefault="00F82731" w:rsidP="00050DBF">
            <w:pPr>
              <w:pStyle w:val="TableGrid1"/>
              <w:spacing w:after="200" w:line="276" w:lineRule="auto"/>
              <w:ind w:left="360"/>
              <w:rPr>
                <w:rFonts w:asciiTheme="majorHAnsi" w:eastAsia="Arial" w:hAnsiTheme="majorHAnsi" w:cs="Arial"/>
                <w:bCs/>
                <w:color w:val="auto"/>
                <w:sz w:val="20"/>
                <w:szCs w:val="20"/>
              </w:rPr>
            </w:pPr>
            <w:r>
              <w:rPr>
                <w:rFonts w:asciiTheme="majorHAnsi" w:eastAsia="Arial" w:hAnsiTheme="majorHAnsi" w:cs="Arial"/>
                <w:bCs/>
                <w:color w:val="auto"/>
                <w:sz w:val="20"/>
                <w:szCs w:val="20"/>
              </w:rPr>
              <w:t>£780</w:t>
            </w:r>
          </w:p>
          <w:p w14:paraId="620C96D1" w14:textId="28DC1696" w:rsidR="00FF269F" w:rsidRDefault="00FF269F" w:rsidP="00050DBF">
            <w:pPr>
              <w:pStyle w:val="TableGrid1"/>
              <w:spacing w:after="200" w:line="276" w:lineRule="auto"/>
              <w:ind w:left="360"/>
              <w:rPr>
                <w:rFonts w:asciiTheme="majorHAnsi" w:eastAsia="Arial" w:hAnsiTheme="majorHAnsi" w:cs="Arial"/>
                <w:bCs/>
                <w:color w:val="auto"/>
                <w:sz w:val="20"/>
                <w:szCs w:val="20"/>
              </w:rPr>
            </w:pPr>
            <w:r>
              <w:rPr>
                <w:rFonts w:asciiTheme="majorHAnsi" w:eastAsia="Arial" w:hAnsiTheme="majorHAnsi" w:cs="Arial"/>
                <w:bCs/>
                <w:color w:val="auto"/>
                <w:sz w:val="20"/>
                <w:szCs w:val="20"/>
              </w:rPr>
              <w:t>£350</w:t>
            </w:r>
          </w:p>
          <w:p w14:paraId="6A84927C" w14:textId="4F771E3A" w:rsidR="00F63ADF" w:rsidRPr="0099211E" w:rsidRDefault="00F63ADF" w:rsidP="00C62DF9">
            <w:pPr>
              <w:pStyle w:val="TableGrid1"/>
              <w:spacing w:after="200" w:line="276" w:lineRule="auto"/>
              <w:rPr>
                <w:rFonts w:asciiTheme="majorHAnsi" w:eastAsia="Arial" w:hAnsiTheme="majorHAnsi" w:cs="Arial"/>
                <w:bCs/>
                <w:color w:val="auto"/>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1B635" w14:textId="6036CCE3" w:rsidR="008E3D25" w:rsidRDefault="008E3D25" w:rsidP="00F82731">
            <w:pPr>
              <w:pStyle w:val="TableGrid1"/>
              <w:pBdr>
                <w:top w:val="none" w:sz="0" w:space="0" w:color="auto"/>
                <w:left w:val="none" w:sz="0" w:space="0" w:color="auto"/>
                <w:bottom w:val="none" w:sz="0" w:space="0" w:color="auto"/>
                <w:right w:val="none" w:sz="0" w:space="0" w:color="auto"/>
              </w:pBdr>
              <w:rPr>
                <w:rFonts w:asciiTheme="majorHAnsi" w:eastAsia="Arial" w:hAnsiTheme="majorHAnsi" w:cs="Arial"/>
                <w:sz w:val="20"/>
                <w:szCs w:val="20"/>
              </w:rPr>
            </w:pPr>
            <w:r>
              <w:rPr>
                <w:rFonts w:asciiTheme="majorHAnsi" w:eastAsia="Arial" w:hAnsiTheme="majorHAnsi" w:cs="Arial"/>
                <w:sz w:val="20"/>
                <w:szCs w:val="20"/>
              </w:rPr>
              <w:t xml:space="preserve">Equipment was purchased to enable the effective delivery of covid restricted PE lessons so that all children continued to be able to participate in high quality weekly PE lessons. </w:t>
            </w:r>
          </w:p>
          <w:p w14:paraId="26377236" w14:textId="77777777" w:rsidR="005C76F7" w:rsidRDefault="005C76F7" w:rsidP="00F82731">
            <w:pPr>
              <w:pStyle w:val="TableGrid1"/>
              <w:pBdr>
                <w:top w:val="none" w:sz="0" w:space="0" w:color="auto"/>
                <w:left w:val="none" w:sz="0" w:space="0" w:color="auto"/>
                <w:bottom w:val="none" w:sz="0" w:space="0" w:color="auto"/>
                <w:right w:val="none" w:sz="0" w:space="0" w:color="auto"/>
              </w:pBdr>
              <w:rPr>
                <w:rFonts w:asciiTheme="majorHAnsi" w:eastAsia="Arial" w:hAnsiTheme="majorHAnsi" w:cs="Arial"/>
                <w:sz w:val="20"/>
                <w:szCs w:val="20"/>
              </w:rPr>
            </w:pPr>
          </w:p>
          <w:p w14:paraId="09020DE8" w14:textId="77777777" w:rsidR="005C76F7" w:rsidRDefault="005C76F7" w:rsidP="00F82731">
            <w:pPr>
              <w:pStyle w:val="TableGrid1"/>
              <w:pBdr>
                <w:top w:val="none" w:sz="0" w:space="0" w:color="auto"/>
                <w:left w:val="none" w:sz="0" w:space="0" w:color="auto"/>
                <w:bottom w:val="none" w:sz="0" w:space="0" w:color="auto"/>
                <w:right w:val="none" w:sz="0" w:space="0" w:color="auto"/>
              </w:pBdr>
              <w:rPr>
                <w:rFonts w:asciiTheme="majorHAnsi" w:eastAsia="Arial" w:hAnsiTheme="majorHAnsi" w:cs="Arial"/>
                <w:sz w:val="20"/>
                <w:szCs w:val="20"/>
              </w:rPr>
            </w:pPr>
          </w:p>
          <w:p w14:paraId="5321734C" w14:textId="77777777" w:rsidR="005C76F7" w:rsidRDefault="005C76F7" w:rsidP="00F82731">
            <w:pPr>
              <w:pStyle w:val="TableGrid1"/>
              <w:pBdr>
                <w:top w:val="none" w:sz="0" w:space="0" w:color="auto"/>
                <w:left w:val="none" w:sz="0" w:space="0" w:color="auto"/>
                <w:bottom w:val="none" w:sz="0" w:space="0" w:color="auto"/>
                <w:right w:val="none" w:sz="0" w:space="0" w:color="auto"/>
              </w:pBdr>
              <w:rPr>
                <w:rFonts w:asciiTheme="majorHAnsi" w:eastAsia="Arial" w:hAnsiTheme="majorHAnsi" w:cs="Arial"/>
                <w:sz w:val="20"/>
                <w:szCs w:val="20"/>
              </w:rPr>
            </w:pPr>
          </w:p>
          <w:p w14:paraId="542F52E4" w14:textId="77777777" w:rsidR="005C76F7" w:rsidRDefault="005C76F7" w:rsidP="00F82731">
            <w:pPr>
              <w:pStyle w:val="TableGrid1"/>
              <w:pBdr>
                <w:top w:val="none" w:sz="0" w:space="0" w:color="auto"/>
                <w:left w:val="none" w:sz="0" w:space="0" w:color="auto"/>
                <w:bottom w:val="none" w:sz="0" w:space="0" w:color="auto"/>
                <w:right w:val="none" w:sz="0" w:space="0" w:color="auto"/>
              </w:pBdr>
              <w:rPr>
                <w:rFonts w:asciiTheme="majorHAnsi" w:eastAsia="Arial" w:hAnsiTheme="majorHAnsi" w:cs="Arial"/>
                <w:sz w:val="20"/>
                <w:szCs w:val="20"/>
              </w:rPr>
            </w:pPr>
          </w:p>
          <w:p w14:paraId="2E55F2D8" w14:textId="77777777" w:rsidR="005C76F7" w:rsidRDefault="005C76F7" w:rsidP="00F82731">
            <w:pPr>
              <w:pStyle w:val="TableGrid1"/>
              <w:pBdr>
                <w:top w:val="none" w:sz="0" w:space="0" w:color="auto"/>
                <w:left w:val="none" w:sz="0" w:space="0" w:color="auto"/>
                <w:bottom w:val="none" w:sz="0" w:space="0" w:color="auto"/>
                <w:right w:val="none" w:sz="0" w:space="0" w:color="auto"/>
              </w:pBdr>
              <w:rPr>
                <w:rFonts w:asciiTheme="majorHAnsi" w:eastAsia="Arial" w:hAnsiTheme="majorHAnsi" w:cs="Arial"/>
                <w:sz w:val="20"/>
                <w:szCs w:val="20"/>
              </w:rPr>
            </w:pPr>
          </w:p>
          <w:p w14:paraId="11999DCB" w14:textId="77777777" w:rsidR="005C76F7" w:rsidRDefault="005C76F7" w:rsidP="00F82731">
            <w:pPr>
              <w:pStyle w:val="TableGrid1"/>
              <w:pBdr>
                <w:top w:val="none" w:sz="0" w:space="0" w:color="auto"/>
                <w:left w:val="none" w:sz="0" w:space="0" w:color="auto"/>
                <w:bottom w:val="none" w:sz="0" w:space="0" w:color="auto"/>
                <w:right w:val="none" w:sz="0" w:space="0" w:color="auto"/>
              </w:pBdr>
              <w:rPr>
                <w:rFonts w:asciiTheme="majorHAnsi" w:eastAsia="Arial" w:hAnsiTheme="majorHAnsi" w:cs="Arial"/>
                <w:sz w:val="20"/>
                <w:szCs w:val="20"/>
              </w:rPr>
            </w:pPr>
          </w:p>
          <w:p w14:paraId="3C803428" w14:textId="77777777" w:rsidR="005C76F7" w:rsidRDefault="005C76F7" w:rsidP="00F82731">
            <w:pPr>
              <w:pStyle w:val="TableGrid1"/>
              <w:pBdr>
                <w:top w:val="none" w:sz="0" w:space="0" w:color="auto"/>
                <w:left w:val="none" w:sz="0" w:space="0" w:color="auto"/>
                <w:bottom w:val="none" w:sz="0" w:space="0" w:color="auto"/>
                <w:right w:val="none" w:sz="0" w:space="0" w:color="auto"/>
              </w:pBdr>
              <w:rPr>
                <w:rFonts w:asciiTheme="majorHAnsi" w:eastAsia="Arial" w:hAnsiTheme="majorHAnsi" w:cs="Arial"/>
                <w:sz w:val="20"/>
                <w:szCs w:val="20"/>
              </w:rPr>
            </w:pPr>
          </w:p>
          <w:p w14:paraId="309A53FA" w14:textId="77777777" w:rsidR="005C76F7" w:rsidRDefault="005C76F7" w:rsidP="00F82731">
            <w:pPr>
              <w:pStyle w:val="TableGrid1"/>
              <w:pBdr>
                <w:top w:val="none" w:sz="0" w:space="0" w:color="auto"/>
                <w:left w:val="none" w:sz="0" w:space="0" w:color="auto"/>
                <w:bottom w:val="none" w:sz="0" w:space="0" w:color="auto"/>
                <w:right w:val="none" w:sz="0" w:space="0" w:color="auto"/>
              </w:pBdr>
              <w:rPr>
                <w:rFonts w:asciiTheme="majorHAnsi" w:eastAsia="Arial" w:hAnsiTheme="majorHAnsi" w:cs="Arial"/>
                <w:sz w:val="20"/>
                <w:szCs w:val="20"/>
              </w:rPr>
            </w:pPr>
          </w:p>
          <w:p w14:paraId="51CFCCEC" w14:textId="6AB0253B" w:rsidR="005C76F7" w:rsidRDefault="00FF269F" w:rsidP="00F82731">
            <w:pPr>
              <w:pStyle w:val="TableGrid1"/>
              <w:pBdr>
                <w:top w:val="none" w:sz="0" w:space="0" w:color="auto"/>
                <w:left w:val="none" w:sz="0" w:space="0" w:color="auto"/>
                <w:bottom w:val="none" w:sz="0" w:space="0" w:color="auto"/>
                <w:right w:val="none" w:sz="0" w:space="0" w:color="auto"/>
              </w:pBdr>
              <w:rPr>
                <w:rFonts w:asciiTheme="majorHAnsi" w:eastAsia="Arial" w:hAnsiTheme="majorHAnsi" w:cs="Arial"/>
                <w:sz w:val="20"/>
                <w:szCs w:val="20"/>
              </w:rPr>
            </w:pPr>
            <w:r>
              <w:rPr>
                <w:rFonts w:asciiTheme="majorHAnsi" w:eastAsia="Arial" w:hAnsiTheme="majorHAnsi" w:cs="Arial"/>
                <w:sz w:val="20"/>
                <w:szCs w:val="20"/>
              </w:rPr>
              <w:t>Cancelled due to Covid lockdown</w:t>
            </w:r>
          </w:p>
          <w:p w14:paraId="00EC998A" w14:textId="77777777" w:rsidR="005C76F7" w:rsidRDefault="005C76F7" w:rsidP="00F82731">
            <w:pPr>
              <w:pStyle w:val="TableGrid1"/>
              <w:pBdr>
                <w:top w:val="none" w:sz="0" w:space="0" w:color="auto"/>
                <w:left w:val="none" w:sz="0" w:space="0" w:color="auto"/>
                <w:bottom w:val="none" w:sz="0" w:space="0" w:color="auto"/>
                <w:right w:val="none" w:sz="0" w:space="0" w:color="auto"/>
              </w:pBdr>
              <w:rPr>
                <w:rFonts w:asciiTheme="majorHAnsi" w:eastAsia="Arial" w:hAnsiTheme="majorHAnsi" w:cs="Arial"/>
                <w:sz w:val="20"/>
                <w:szCs w:val="20"/>
              </w:rPr>
            </w:pPr>
          </w:p>
          <w:p w14:paraId="6F105488" w14:textId="14C4F20B" w:rsidR="005C76F7" w:rsidRDefault="000E6FE6" w:rsidP="00F82731">
            <w:pPr>
              <w:pStyle w:val="TableGrid1"/>
              <w:pBdr>
                <w:top w:val="none" w:sz="0" w:space="0" w:color="auto"/>
                <w:left w:val="none" w:sz="0" w:space="0" w:color="auto"/>
                <w:bottom w:val="none" w:sz="0" w:space="0" w:color="auto"/>
                <w:right w:val="none" w:sz="0" w:space="0" w:color="auto"/>
              </w:pBdr>
              <w:rPr>
                <w:rFonts w:asciiTheme="majorHAnsi" w:eastAsia="Arial" w:hAnsiTheme="majorHAnsi" w:cs="Arial"/>
                <w:sz w:val="20"/>
                <w:szCs w:val="20"/>
              </w:rPr>
            </w:pPr>
            <w:r>
              <w:rPr>
                <w:rFonts w:asciiTheme="majorHAnsi" w:eastAsia="Arial" w:hAnsiTheme="majorHAnsi" w:cs="Arial"/>
                <w:sz w:val="20"/>
                <w:szCs w:val="20"/>
              </w:rPr>
              <w:t xml:space="preserve">Cancelled </w:t>
            </w:r>
            <w:r w:rsidR="00FF269F">
              <w:rPr>
                <w:rFonts w:asciiTheme="majorHAnsi" w:eastAsia="Arial" w:hAnsiTheme="majorHAnsi" w:cs="Arial"/>
                <w:sz w:val="20"/>
                <w:szCs w:val="20"/>
              </w:rPr>
              <w:t>due to Covid lockdown</w:t>
            </w:r>
          </w:p>
          <w:p w14:paraId="5791CE14" w14:textId="77777777" w:rsidR="00FF269F" w:rsidRDefault="00FF269F" w:rsidP="00F82731">
            <w:pPr>
              <w:pStyle w:val="TableGrid1"/>
              <w:pBdr>
                <w:top w:val="none" w:sz="0" w:space="0" w:color="auto"/>
                <w:left w:val="none" w:sz="0" w:space="0" w:color="auto"/>
                <w:bottom w:val="none" w:sz="0" w:space="0" w:color="auto"/>
                <w:right w:val="none" w:sz="0" w:space="0" w:color="auto"/>
              </w:pBdr>
              <w:rPr>
                <w:rFonts w:asciiTheme="majorHAnsi" w:eastAsia="Arial" w:hAnsiTheme="majorHAnsi" w:cs="Arial"/>
                <w:sz w:val="20"/>
                <w:szCs w:val="20"/>
              </w:rPr>
            </w:pPr>
          </w:p>
          <w:p w14:paraId="7AF48A91" w14:textId="2CE5AFF9" w:rsidR="00FF269F" w:rsidRPr="0099211E" w:rsidRDefault="00FF269F" w:rsidP="00F82731">
            <w:pPr>
              <w:pStyle w:val="TableGrid1"/>
              <w:pBdr>
                <w:top w:val="none" w:sz="0" w:space="0" w:color="auto"/>
                <w:left w:val="none" w:sz="0" w:space="0" w:color="auto"/>
                <w:bottom w:val="none" w:sz="0" w:space="0" w:color="auto"/>
                <w:right w:val="none" w:sz="0" w:space="0" w:color="auto"/>
              </w:pBdr>
              <w:rPr>
                <w:rFonts w:asciiTheme="majorHAnsi" w:eastAsia="Arial" w:hAnsiTheme="majorHAnsi" w:cs="Arial"/>
                <w:sz w:val="20"/>
                <w:szCs w:val="20"/>
              </w:rPr>
            </w:pPr>
            <w:r>
              <w:rPr>
                <w:rFonts w:asciiTheme="majorHAnsi" w:eastAsia="Arial" w:hAnsiTheme="majorHAnsi" w:cs="Arial"/>
                <w:sz w:val="20"/>
                <w:szCs w:val="20"/>
              </w:rPr>
              <w:t>All Y6 children took part in an outdoor education session, taking part in a range of sport and team building sessions. Children enjoyed this experience and built knowledge and skills and displayed great team work.</w:t>
            </w:r>
          </w:p>
        </w:tc>
      </w:tr>
      <w:tr w:rsidR="004015F5" w14:paraId="232E2A24" w14:textId="77777777" w:rsidTr="00C62DF9">
        <w:trPr>
          <w:trHeight w:val="761"/>
        </w:trPr>
        <w:tc>
          <w:tcPr>
            <w:tcW w:w="2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161D0" w14:textId="000DF5D5" w:rsidR="004015F5" w:rsidRDefault="007E2FCD" w:rsidP="00050DB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rPr>
                <w:rFonts w:ascii="Calibri" w:eastAsia="Times New Roman" w:hAnsi="Calibri" w:cs="Arial"/>
                <w:color w:val="0B0C0C"/>
                <w:sz w:val="20"/>
                <w:szCs w:val="20"/>
                <w:bdr w:val="none" w:sz="0" w:space="0" w:color="auto"/>
                <w:lang w:val="en-GB"/>
              </w:rPr>
            </w:pPr>
            <w:r>
              <w:rPr>
                <w:rFonts w:ascii="Calibri" w:eastAsia="Times New Roman" w:hAnsi="Calibri" w:cs="Arial"/>
                <w:color w:val="0B0C0C"/>
                <w:sz w:val="20"/>
                <w:szCs w:val="20"/>
                <w:bdr w:val="none" w:sz="0" w:space="0" w:color="auto"/>
                <w:lang w:val="en-GB"/>
              </w:rPr>
              <w:t xml:space="preserve">To ensure KS2 children become confident swimmers.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F23955" w14:textId="0ED2A853" w:rsidR="004015F5" w:rsidRDefault="007E2FCD" w:rsidP="00050DBF">
            <w:pPr>
              <w:pStyle w:val="TableGrid1"/>
              <w:shd w:val="clear" w:color="auto" w:fill="FFFFFF"/>
              <w:spacing w:before="100" w:beforeAutospacing="1" w:after="100" w:afterAutospacing="1"/>
              <w:rPr>
                <w:rFonts w:asciiTheme="majorHAnsi" w:eastAsia="Times New Roman" w:hAnsiTheme="majorHAnsi" w:cs="Arial"/>
                <w:color w:val="0B0C0C"/>
                <w:sz w:val="20"/>
                <w:szCs w:val="20"/>
                <w:bdr w:val="none" w:sz="0" w:space="0" w:color="auto"/>
                <w:lang w:val="en-GB"/>
              </w:rPr>
            </w:pPr>
            <w:r>
              <w:rPr>
                <w:rFonts w:asciiTheme="majorHAnsi" w:eastAsia="Times New Roman" w:hAnsiTheme="majorHAnsi" w:cs="Arial"/>
                <w:color w:val="0B0C0C"/>
                <w:sz w:val="20"/>
                <w:szCs w:val="20"/>
                <w:bdr w:val="none" w:sz="0" w:space="0" w:color="auto"/>
                <w:lang w:val="en-GB"/>
              </w:rPr>
              <w:t>To ensure KS2 children attend</w:t>
            </w:r>
            <w:r w:rsidR="0045760A">
              <w:rPr>
                <w:rFonts w:asciiTheme="majorHAnsi" w:eastAsia="Times New Roman" w:hAnsiTheme="majorHAnsi" w:cs="Arial"/>
                <w:color w:val="0B0C0C"/>
                <w:sz w:val="20"/>
                <w:szCs w:val="20"/>
                <w:bdr w:val="none" w:sz="0" w:space="0" w:color="auto"/>
                <w:lang w:val="en-GB"/>
              </w:rPr>
              <w:t xml:space="preserve"> </w:t>
            </w:r>
            <w:r w:rsidR="00137E4E">
              <w:rPr>
                <w:rFonts w:asciiTheme="majorHAnsi" w:eastAsia="Times New Roman" w:hAnsiTheme="majorHAnsi" w:cs="Arial"/>
                <w:color w:val="0B0C0C"/>
                <w:sz w:val="20"/>
                <w:szCs w:val="20"/>
                <w:bdr w:val="none" w:sz="0" w:space="0" w:color="auto"/>
                <w:lang w:val="en-GB"/>
              </w:rPr>
              <w:t xml:space="preserve">top up </w:t>
            </w:r>
            <w:r>
              <w:rPr>
                <w:rFonts w:asciiTheme="majorHAnsi" w:eastAsia="Times New Roman" w:hAnsiTheme="majorHAnsi" w:cs="Arial"/>
                <w:color w:val="0B0C0C"/>
                <w:sz w:val="20"/>
                <w:szCs w:val="20"/>
                <w:bdr w:val="none" w:sz="0" w:space="0" w:color="auto"/>
                <w:lang w:val="en-GB"/>
              </w:rPr>
              <w:t xml:space="preserve">swimming lessons so that they are confident swimmers by the end of KS2.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8E6ABE" w14:textId="279D1393" w:rsidR="004015F5" w:rsidRDefault="00137E4E" w:rsidP="00050DBF">
            <w:pPr>
              <w:pStyle w:val="TableGrid1"/>
              <w:spacing w:after="200" w:line="276" w:lineRule="auto"/>
              <w:rPr>
                <w:rFonts w:asciiTheme="majorHAnsi" w:eastAsia="Arial" w:hAnsiTheme="majorHAnsi" w:cs="Arial"/>
                <w:bCs/>
                <w:color w:val="auto"/>
                <w:sz w:val="20"/>
                <w:szCs w:val="20"/>
              </w:rPr>
            </w:pPr>
            <w:r>
              <w:rPr>
                <w:rFonts w:asciiTheme="majorHAnsi" w:eastAsia="Arial" w:hAnsiTheme="majorHAnsi" w:cs="Arial"/>
                <w:bCs/>
                <w:color w:val="auto"/>
                <w:sz w:val="20"/>
                <w:szCs w:val="20"/>
              </w:rPr>
              <w:t xml:space="preserve">Top Up </w:t>
            </w:r>
            <w:r w:rsidR="007E2FCD">
              <w:rPr>
                <w:rFonts w:asciiTheme="majorHAnsi" w:eastAsia="Arial" w:hAnsiTheme="majorHAnsi" w:cs="Arial"/>
                <w:bCs/>
                <w:color w:val="auto"/>
                <w:sz w:val="20"/>
                <w:szCs w:val="20"/>
              </w:rPr>
              <w:t xml:space="preserve">Swimming lessons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BA08A9" w14:textId="79AF4947" w:rsidR="000E6FE6" w:rsidRDefault="00C65F2D" w:rsidP="000E6FE6">
            <w:pPr>
              <w:pStyle w:val="TableGrid1"/>
              <w:spacing w:after="200" w:line="276" w:lineRule="auto"/>
              <w:ind w:left="360"/>
              <w:rPr>
                <w:rFonts w:asciiTheme="majorHAnsi" w:eastAsia="Arial" w:hAnsiTheme="majorHAnsi" w:cs="Arial"/>
                <w:bCs/>
                <w:color w:val="auto"/>
                <w:sz w:val="20"/>
                <w:szCs w:val="20"/>
              </w:rPr>
            </w:pPr>
            <w:r>
              <w:rPr>
                <w:rFonts w:asciiTheme="majorHAnsi" w:eastAsia="Arial" w:hAnsiTheme="majorHAnsi" w:cs="Arial"/>
                <w:bCs/>
                <w:color w:val="auto"/>
                <w:sz w:val="20"/>
                <w:szCs w:val="20"/>
              </w:rPr>
              <w:t xml:space="preserve">£900 </w:t>
            </w:r>
          </w:p>
          <w:p w14:paraId="2BA1ADFA" w14:textId="62863D07" w:rsidR="004015F5" w:rsidRDefault="004015F5" w:rsidP="00C65F2D">
            <w:pPr>
              <w:pStyle w:val="TableGrid1"/>
              <w:spacing w:after="200" w:line="276" w:lineRule="auto"/>
              <w:ind w:left="360"/>
              <w:rPr>
                <w:rFonts w:asciiTheme="majorHAnsi" w:eastAsia="Arial" w:hAnsiTheme="majorHAnsi" w:cs="Arial"/>
                <w:bCs/>
                <w:color w:val="auto"/>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C1713" w14:textId="6FE8AF82" w:rsidR="00F82731" w:rsidRDefault="00FF269F" w:rsidP="001A1C9B">
            <w:pPr>
              <w:pStyle w:val="TableGrid1"/>
              <w:pBdr>
                <w:top w:val="none" w:sz="0" w:space="0" w:color="auto"/>
                <w:left w:val="none" w:sz="0" w:space="0" w:color="auto"/>
                <w:bottom w:val="none" w:sz="0" w:space="0" w:color="auto"/>
                <w:right w:val="none" w:sz="0" w:space="0" w:color="auto"/>
              </w:pBdr>
              <w:rPr>
                <w:rFonts w:asciiTheme="majorHAnsi" w:eastAsia="Arial" w:hAnsiTheme="majorHAnsi" w:cs="Arial"/>
                <w:sz w:val="20"/>
                <w:szCs w:val="20"/>
              </w:rPr>
            </w:pPr>
            <w:r>
              <w:rPr>
                <w:rFonts w:asciiTheme="majorHAnsi" w:eastAsia="Arial" w:hAnsiTheme="majorHAnsi" w:cs="Arial"/>
                <w:sz w:val="20"/>
                <w:szCs w:val="20"/>
              </w:rPr>
              <w:t>Cancelled due to Covid lockdown and not enough sessions available.</w:t>
            </w:r>
            <w:r w:rsidR="003844C4">
              <w:rPr>
                <w:rFonts w:asciiTheme="majorHAnsi" w:eastAsia="Arial" w:hAnsiTheme="majorHAnsi" w:cs="Arial"/>
                <w:sz w:val="20"/>
                <w:szCs w:val="20"/>
              </w:rPr>
              <w:t xml:space="preserve"> </w:t>
            </w:r>
          </w:p>
        </w:tc>
      </w:tr>
      <w:tr w:rsidR="0007180B" w14:paraId="523E245E" w14:textId="77777777" w:rsidTr="001A1C9B">
        <w:trPr>
          <w:trHeight w:val="1594"/>
        </w:trPr>
        <w:tc>
          <w:tcPr>
            <w:tcW w:w="2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CFA91" w14:textId="3506185E" w:rsidR="0007180B" w:rsidRDefault="0007180B" w:rsidP="00050DB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rPr>
                <w:rFonts w:ascii="Calibri" w:eastAsia="Times New Roman" w:hAnsi="Calibri" w:cs="Arial"/>
                <w:color w:val="0B0C0C"/>
                <w:sz w:val="20"/>
                <w:szCs w:val="20"/>
                <w:bdr w:val="none" w:sz="0" w:space="0" w:color="auto"/>
                <w:lang w:val="en-GB"/>
              </w:rPr>
            </w:pPr>
            <w:r>
              <w:rPr>
                <w:rFonts w:ascii="Calibri" w:eastAsia="Times New Roman" w:hAnsi="Calibri" w:cs="Arial"/>
                <w:color w:val="0B0C0C"/>
                <w:sz w:val="20"/>
                <w:szCs w:val="20"/>
                <w:bdr w:val="none" w:sz="0" w:space="0" w:color="auto"/>
                <w:lang w:val="en-GB"/>
              </w:rPr>
              <w:t>To ensure a broader experience of a range of sports and activities offered to all pupils.</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C576B2" w14:textId="16DD2F9E" w:rsidR="0007180B" w:rsidRDefault="0007180B" w:rsidP="00050DBF">
            <w:pPr>
              <w:pStyle w:val="TableGrid1"/>
              <w:shd w:val="clear" w:color="auto" w:fill="FFFFFF"/>
              <w:spacing w:before="100" w:beforeAutospacing="1" w:after="100" w:afterAutospacing="1"/>
              <w:rPr>
                <w:rFonts w:asciiTheme="majorHAnsi" w:eastAsia="Times New Roman" w:hAnsiTheme="majorHAnsi" w:cs="Arial"/>
                <w:color w:val="0B0C0C"/>
                <w:sz w:val="20"/>
                <w:szCs w:val="20"/>
                <w:bdr w:val="none" w:sz="0" w:space="0" w:color="auto"/>
                <w:lang w:val="en-GB"/>
              </w:rPr>
            </w:pPr>
            <w:r>
              <w:rPr>
                <w:rFonts w:asciiTheme="majorHAnsi" w:eastAsia="Times New Roman" w:hAnsiTheme="majorHAnsi" w:cs="Arial"/>
                <w:color w:val="0B0C0C"/>
                <w:sz w:val="20"/>
                <w:szCs w:val="20"/>
                <w:bdr w:val="none" w:sz="0" w:space="0" w:color="auto"/>
                <w:lang w:val="en-GB"/>
              </w:rPr>
              <w:t>To provide funds to develop orienteering skills within the school.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78BC5" w14:textId="3E7888C8" w:rsidR="0007180B" w:rsidRDefault="0007180B" w:rsidP="00050DBF">
            <w:pPr>
              <w:pStyle w:val="TableGrid1"/>
              <w:spacing w:after="200" w:line="276" w:lineRule="auto"/>
              <w:rPr>
                <w:rFonts w:asciiTheme="majorHAnsi" w:eastAsia="Arial" w:hAnsiTheme="majorHAnsi" w:cs="Arial"/>
                <w:bCs/>
                <w:color w:val="auto"/>
                <w:sz w:val="20"/>
                <w:szCs w:val="20"/>
              </w:rPr>
            </w:pPr>
            <w:r>
              <w:rPr>
                <w:rFonts w:asciiTheme="majorHAnsi" w:eastAsia="Arial" w:hAnsiTheme="majorHAnsi" w:cs="Arial"/>
                <w:bCs/>
                <w:color w:val="auto"/>
                <w:sz w:val="20"/>
                <w:szCs w:val="20"/>
              </w:rPr>
              <w:t>Orienteering Course and Training</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9B6C5" w14:textId="614B542B" w:rsidR="0007180B" w:rsidRDefault="0007180B" w:rsidP="0007180B">
            <w:pPr>
              <w:pStyle w:val="TableGrid1"/>
              <w:spacing w:after="200" w:line="276" w:lineRule="auto"/>
              <w:ind w:left="360"/>
              <w:rPr>
                <w:rFonts w:asciiTheme="majorHAnsi" w:eastAsia="Arial" w:hAnsiTheme="majorHAnsi" w:cs="Arial"/>
                <w:bCs/>
                <w:color w:val="auto"/>
                <w:sz w:val="20"/>
                <w:szCs w:val="20"/>
              </w:rPr>
            </w:pPr>
            <w:r>
              <w:rPr>
                <w:rFonts w:asciiTheme="majorHAnsi" w:eastAsia="Arial" w:hAnsiTheme="majorHAnsi" w:cs="Arial"/>
                <w:bCs/>
                <w:color w:val="auto"/>
                <w:sz w:val="20"/>
                <w:szCs w:val="20"/>
              </w:rPr>
              <w:t>£1400</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571DD" w14:textId="3D352FFB" w:rsidR="0007180B" w:rsidRPr="0007180B" w:rsidRDefault="00FF269F" w:rsidP="001A1C9B">
            <w:pPr>
              <w:pStyle w:val="TableGrid1"/>
              <w:pBdr>
                <w:top w:val="none" w:sz="0" w:space="0" w:color="auto"/>
                <w:left w:val="none" w:sz="0" w:space="0" w:color="auto"/>
                <w:bottom w:val="none" w:sz="0" w:space="0" w:color="auto"/>
                <w:right w:val="none" w:sz="0" w:space="0" w:color="auto"/>
              </w:pBdr>
              <w:rPr>
                <w:rFonts w:asciiTheme="majorHAnsi" w:eastAsia="Arial" w:hAnsiTheme="majorHAnsi" w:cs="Arial"/>
                <w:sz w:val="20"/>
                <w:szCs w:val="20"/>
                <w:highlight w:val="cyan"/>
              </w:rPr>
            </w:pPr>
            <w:r>
              <w:rPr>
                <w:rFonts w:asciiTheme="majorHAnsi" w:eastAsia="Arial" w:hAnsiTheme="majorHAnsi" w:cs="Arial"/>
                <w:sz w:val="20"/>
                <w:szCs w:val="20"/>
              </w:rPr>
              <w:t>Did not take place due to covid restrictions.</w:t>
            </w:r>
          </w:p>
        </w:tc>
      </w:tr>
      <w:tr w:rsidR="00020357" w14:paraId="6B842CDD" w14:textId="77777777" w:rsidTr="001A1C9B">
        <w:trPr>
          <w:trHeight w:val="1594"/>
        </w:trPr>
        <w:tc>
          <w:tcPr>
            <w:tcW w:w="2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1AF9D" w14:textId="05B4A2DC" w:rsidR="00020357" w:rsidRDefault="00020357" w:rsidP="00050DB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rPr>
                <w:rFonts w:ascii="Calibri" w:eastAsia="Times New Roman" w:hAnsi="Calibri" w:cs="Arial"/>
                <w:color w:val="0B0C0C"/>
                <w:sz w:val="20"/>
                <w:szCs w:val="20"/>
                <w:bdr w:val="none" w:sz="0" w:space="0" w:color="auto"/>
                <w:lang w:val="en-GB"/>
              </w:rPr>
            </w:pPr>
            <w:r>
              <w:rPr>
                <w:rFonts w:ascii="Calibri" w:eastAsia="Times New Roman" w:hAnsi="Calibri" w:cs="Arial"/>
                <w:color w:val="0B0C0C"/>
                <w:sz w:val="20"/>
                <w:szCs w:val="20"/>
                <w:bdr w:val="none" w:sz="0" w:space="0" w:color="auto"/>
                <w:lang w:val="en-GB"/>
              </w:rPr>
              <w:lastRenderedPageBreak/>
              <w:t>To inspire children to lead active lifestyles and understand the dedication and hard work required to become an athlete.</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DAC7AA" w14:textId="015241E0" w:rsidR="00020357" w:rsidRDefault="00020357" w:rsidP="0007180B">
            <w:pPr>
              <w:pStyle w:val="TableGrid1"/>
              <w:shd w:val="clear" w:color="auto" w:fill="FFFFFF"/>
              <w:spacing w:before="100" w:beforeAutospacing="1" w:after="100" w:afterAutospacing="1"/>
              <w:rPr>
                <w:rFonts w:asciiTheme="majorHAnsi" w:eastAsia="Times New Roman" w:hAnsiTheme="majorHAnsi" w:cs="Arial"/>
                <w:color w:val="0B0C0C"/>
                <w:sz w:val="20"/>
                <w:szCs w:val="20"/>
                <w:bdr w:val="none" w:sz="0" w:space="0" w:color="auto"/>
                <w:lang w:val="en-GB"/>
              </w:rPr>
            </w:pPr>
            <w:r>
              <w:rPr>
                <w:rFonts w:asciiTheme="majorHAnsi" w:eastAsia="Times New Roman" w:hAnsiTheme="majorHAnsi" w:cs="Arial"/>
                <w:color w:val="0B0C0C"/>
                <w:sz w:val="20"/>
                <w:szCs w:val="20"/>
                <w:bdr w:val="none" w:sz="0" w:space="0" w:color="auto"/>
                <w:lang w:val="en-GB"/>
              </w:rPr>
              <w:t>To invite a</w:t>
            </w:r>
            <w:r w:rsidR="0007180B">
              <w:rPr>
                <w:rFonts w:asciiTheme="majorHAnsi" w:eastAsia="Times New Roman" w:hAnsiTheme="majorHAnsi" w:cs="Arial"/>
                <w:color w:val="0B0C0C"/>
                <w:sz w:val="20"/>
                <w:szCs w:val="20"/>
                <w:bdr w:val="none" w:sz="0" w:space="0" w:color="auto"/>
                <w:lang w:val="en-GB"/>
              </w:rPr>
              <w:t>n inspirational sport visitor to the school.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2AB659" w14:textId="4BB5D4AA" w:rsidR="00020357" w:rsidRDefault="0007180B" w:rsidP="00050DBF">
            <w:pPr>
              <w:pStyle w:val="TableGrid1"/>
              <w:spacing w:after="200" w:line="276" w:lineRule="auto"/>
              <w:rPr>
                <w:rFonts w:asciiTheme="majorHAnsi" w:eastAsia="Arial" w:hAnsiTheme="majorHAnsi" w:cs="Arial"/>
                <w:bCs/>
                <w:color w:val="auto"/>
                <w:sz w:val="20"/>
                <w:szCs w:val="20"/>
              </w:rPr>
            </w:pPr>
            <w:r>
              <w:rPr>
                <w:rFonts w:asciiTheme="majorHAnsi" w:eastAsia="Arial" w:hAnsiTheme="majorHAnsi" w:cs="Arial"/>
                <w:bCs/>
                <w:color w:val="auto"/>
                <w:sz w:val="20"/>
                <w:szCs w:val="20"/>
              </w:rPr>
              <w:t>Inspirational Visitor</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25C42" w14:textId="7DBBD8E5" w:rsidR="00020357" w:rsidRDefault="0007180B" w:rsidP="00182CEE">
            <w:pPr>
              <w:pStyle w:val="TableGrid1"/>
              <w:spacing w:after="200" w:line="276" w:lineRule="auto"/>
              <w:ind w:left="360"/>
              <w:rPr>
                <w:rFonts w:asciiTheme="majorHAnsi" w:eastAsia="Arial" w:hAnsiTheme="majorHAnsi" w:cs="Arial"/>
                <w:bCs/>
                <w:color w:val="auto"/>
                <w:sz w:val="20"/>
                <w:szCs w:val="20"/>
              </w:rPr>
            </w:pPr>
            <w:r>
              <w:rPr>
                <w:rFonts w:asciiTheme="majorHAnsi" w:eastAsia="Arial" w:hAnsiTheme="majorHAnsi" w:cs="Arial"/>
                <w:bCs/>
                <w:color w:val="auto"/>
                <w:sz w:val="20"/>
                <w:szCs w:val="20"/>
              </w:rPr>
              <w:t>£500</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6BFDA" w14:textId="77777777" w:rsidR="00020357" w:rsidRDefault="00FF269F" w:rsidP="0007180B">
            <w:pPr>
              <w:pStyle w:val="TableGrid1"/>
              <w:pBdr>
                <w:top w:val="none" w:sz="0" w:space="0" w:color="auto"/>
                <w:left w:val="none" w:sz="0" w:space="0" w:color="auto"/>
                <w:bottom w:val="none" w:sz="0" w:space="0" w:color="auto"/>
                <w:right w:val="none" w:sz="0" w:space="0" w:color="auto"/>
              </w:pBdr>
              <w:rPr>
                <w:rFonts w:asciiTheme="majorHAnsi" w:eastAsia="Arial" w:hAnsiTheme="majorHAnsi" w:cs="Arial"/>
                <w:sz w:val="20"/>
                <w:szCs w:val="20"/>
              </w:rPr>
            </w:pPr>
            <w:r>
              <w:rPr>
                <w:rFonts w:asciiTheme="majorHAnsi" w:eastAsia="Arial" w:hAnsiTheme="majorHAnsi" w:cs="Arial"/>
                <w:sz w:val="20"/>
                <w:szCs w:val="20"/>
              </w:rPr>
              <w:t>Did not take place due to covid restrictions.</w:t>
            </w:r>
          </w:p>
          <w:p w14:paraId="6FC37E0F" w14:textId="77777777" w:rsidR="00FF269F" w:rsidRDefault="00FF269F" w:rsidP="0007180B">
            <w:pPr>
              <w:pStyle w:val="TableGrid1"/>
              <w:pBdr>
                <w:top w:val="none" w:sz="0" w:space="0" w:color="auto"/>
                <w:left w:val="none" w:sz="0" w:space="0" w:color="auto"/>
                <w:bottom w:val="none" w:sz="0" w:space="0" w:color="auto"/>
                <w:right w:val="none" w:sz="0" w:space="0" w:color="auto"/>
              </w:pBdr>
              <w:rPr>
                <w:rFonts w:asciiTheme="majorHAnsi" w:eastAsia="Arial" w:hAnsiTheme="majorHAnsi" w:cs="Arial"/>
                <w:sz w:val="20"/>
                <w:szCs w:val="20"/>
              </w:rPr>
            </w:pPr>
          </w:p>
          <w:p w14:paraId="67BA2757" w14:textId="6AC55802" w:rsidR="00FF269F" w:rsidRDefault="00FF269F" w:rsidP="0007180B">
            <w:pPr>
              <w:pStyle w:val="TableGrid1"/>
              <w:pBdr>
                <w:top w:val="none" w:sz="0" w:space="0" w:color="auto"/>
                <w:left w:val="none" w:sz="0" w:space="0" w:color="auto"/>
                <w:bottom w:val="none" w:sz="0" w:space="0" w:color="auto"/>
                <w:right w:val="none" w:sz="0" w:space="0" w:color="auto"/>
              </w:pBdr>
              <w:rPr>
                <w:rFonts w:asciiTheme="majorHAnsi" w:eastAsia="Arial" w:hAnsiTheme="majorHAnsi" w:cs="Arial"/>
                <w:sz w:val="20"/>
                <w:szCs w:val="20"/>
              </w:rPr>
            </w:pPr>
            <w:r>
              <w:rPr>
                <w:rFonts w:asciiTheme="majorHAnsi" w:eastAsia="Arial" w:hAnsiTheme="majorHAnsi" w:cs="Arial"/>
                <w:sz w:val="20"/>
                <w:szCs w:val="20"/>
              </w:rPr>
              <w:t>A free session with Tri-</w:t>
            </w:r>
            <w:proofErr w:type="spellStart"/>
            <w:r>
              <w:rPr>
                <w:rFonts w:asciiTheme="majorHAnsi" w:eastAsia="Arial" w:hAnsiTheme="majorHAnsi" w:cs="Arial"/>
                <w:sz w:val="20"/>
                <w:szCs w:val="20"/>
              </w:rPr>
              <w:t>kidz</w:t>
            </w:r>
            <w:proofErr w:type="spellEnd"/>
            <w:r>
              <w:rPr>
                <w:rFonts w:asciiTheme="majorHAnsi" w:eastAsia="Arial" w:hAnsiTheme="majorHAnsi" w:cs="Arial"/>
                <w:sz w:val="20"/>
                <w:szCs w:val="20"/>
              </w:rPr>
              <w:t xml:space="preserve"> charity was organized</w:t>
            </w:r>
            <w:r w:rsidR="000E6FE6">
              <w:rPr>
                <w:rFonts w:asciiTheme="majorHAnsi" w:eastAsia="Arial" w:hAnsiTheme="majorHAnsi" w:cs="Arial"/>
                <w:sz w:val="20"/>
                <w:szCs w:val="20"/>
              </w:rPr>
              <w:t xml:space="preserve"> instead following covid guidance</w:t>
            </w:r>
            <w:r>
              <w:rPr>
                <w:rFonts w:asciiTheme="majorHAnsi" w:eastAsia="Arial" w:hAnsiTheme="majorHAnsi" w:cs="Arial"/>
                <w:sz w:val="20"/>
                <w:szCs w:val="20"/>
              </w:rPr>
              <w:t xml:space="preserve">, children were inspired to lead active lifestyles and took part in their own dry land triathlon developing skills and endurance. </w:t>
            </w:r>
          </w:p>
        </w:tc>
      </w:tr>
      <w:tr w:rsidR="004015F5" w14:paraId="2BD4DF12" w14:textId="77777777" w:rsidTr="001A1C9B">
        <w:trPr>
          <w:trHeight w:val="1594"/>
        </w:trPr>
        <w:tc>
          <w:tcPr>
            <w:tcW w:w="2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B7C027" w14:textId="01DAE3AE" w:rsidR="004015F5" w:rsidRDefault="0007180B" w:rsidP="00050DB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rPr>
                <w:rFonts w:ascii="Calibri" w:eastAsia="Times New Roman" w:hAnsi="Calibri" w:cs="Arial"/>
                <w:color w:val="0B0C0C"/>
                <w:sz w:val="20"/>
                <w:szCs w:val="20"/>
                <w:bdr w:val="none" w:sz="0" w:space="0" w:color="auto"/>
                <w:lang w:val="en-GB"/>
              </w:rPr>
            </w:pPr>
            <w:r w:rsidRPr="0007180B">
              <w:rPr>
                <w:rFonts w:ascii="Calibri" w:eastAsia="Times New Roman" w:hAnsi="Calibri" w:cs="Arial"/>
                <w:color w:val="0B0C0C"/>
                <w:sz w:val="20"/>
                <w:szCs w:val="20"/>
                <w:bdr w:val="none" w:sz="0" w:space="0" w:color="auto"/>
                <w:lang w:val="en-GB"/>
              </w:rPr>
              <w:t>To ensure a broader experience of a range of sports and activities offered to all pupils.</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37228" w14:textId="029E11C0" w:rsidR="004015F5" w:rsidRDefault="00E133AE" w:rsidP="0007180B">
            <w:pPr>
              <w:pStyle w:val="TableGrid1"/>
              <w:shd w:val="clear" w:color="auto" w:fill="FFFFFF"/>
              <w:spacing w:before="100" w:beforeAutospacing="1" w:after="100" w:afterAutospacing="1"/>
              <w:rPr>
                <w:rFonts w:asciiTheme="majorHAnsi" w:eastAsia="Times New Roman" w:hAnsiTheme="majorHAnsi" w:cs="Arial"/>
                <w:color w:val="0B0C0C"/>
                <w:sz w:val="20"/>
                <w:szCs w:val="20"/>
                <w:bdr w:val="none" w:sz="0" w:space="0" w:color="auto"/>
                <w:lang w:val="en-GB"/>
              </w:rPr>
            </w:pPr>
            <w:r>
              <w:rPr>
                <w:rFonts w:asciiTheme="majorHAnsi" w:eastAsia="Times New Roman" w:hAnsiTheme="majorHAnsi" w:cs="Arial"/>
                <w:color w:val="0B0C0C"/>
                <w:sz w:val="20"/>
                <w:szCs w:val="20"/>
                <w:bdr w:val="none" w:sz="0" w:space="0" w:color="auto"/>
                <w:lang w:val="en-GB"/>
              </w:rPr>
              <w:t xml:space="preserve">To </w:t>
            </w:r>
            <w:r w:rsidR="0007180B">
              <w:rPr>
                <w:rFonts w:asciiTheme="majorHAnsi" w:eastAsia="Times New Roman" w:hAnsiTheme="majorHAnsi" w:cs="Arial"/>
                <w:color w:val="0B0C0C"/>
                <w:sz w:val="20"/>
                <w:szCs w:val="20"/>
                <w:bdr w:val="none" w:sz="0" w:space="0" w:color="auto"/>
                <w:lang w:val="en-GB"/>
              </w:rPr>
              <w:t>provide a range of extra-curricular sports clubs for children.</w:t>
            </w:r>
            <w:r>
              <w:rPr>
                <w:rFonts w:asciiTheme="majorHAnsi" w:eastAsia="Times New Roman" w:hAnsiTheme="majorHAnsi" w:cs="Arial"/>
                <w:color w:val="0B0C0C"/>
                <w:sz w:val="20"/>
                <w:szCs w:val="20"/>
                <w:bdr w:val="none" w:sz="0" w:space="0" w:color="auto"/>
                <w:lang w:val="en-GB"/>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F4823" w14:textId="0F71A002" w:rsidR="00E133AE" w:rsidRDefault="0007180B" w:rsidP="00050DBF">
            <w:pPr>
              <w:pStyle w:val="TableGrid1"/>
              <w:spacing w:after="200" w:line="276" w:lineRule="auto"/>
              <w:rPr>
                <w:rFonts w:asciiTheme="majorHAnsi" w:eastAsia="Arial" w:hAnsiTheme="majorHAnsi" w:cs="Arial"/>
                <w:bCs/>
                <w:color w:val="auto"/>
                <w:sz w:val="20"/>
                <w:szCs w:val="20"/>
              </w:rPr>
            </w:pPr>
            <w:r>
              <w:rPr>
                <w:rFonts w:asciiTheme="majorHAnsi" w:eastAsia="Arial" w:hAnsiTheme="majorHAnsi" w:cs="Arial"/>
                <w:bCs/>
                <w:color w:val="auto"/>
                <w:sz w:val="20"/>
                <w:szCs w:val="20"/>
              </w:rPr>
              <w:t>Extra-curricular Clubs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F5E3A" w14:textId="41A7EF21" w:rsidR="004015F5" w:rsidRDefault="0007180B" w:rsidP="00050DBF">
            <w:pPr>
              <w:pStyle w:val="TableGrid1"/>
              <w:spacing w:after="200" w:line="276" w:lineRule="auto"/>
              <w:ind w:left="360"/>
              <w:rPr>
                <w:rFonts w:asciiTheme="majorHAnsi" w:eastAsia="Arial" w:hAnsiTheme="majorHAnsi" w:cs="Arial"/>
                <w:bCs/>
                <w:color w:val="auto"/>
                <w:sz w:val="20"/>
                <w:szCs w:val="20"/>
              </w:rPr>
            </w:pPr>
            <w:r>
              <w:rPr>
                <w:rFonts w:asciiTheme="majorHAnsi" w:eastAsia="Arial" w:hAnsiTheme="majorHAnsi" w:cs="Arial"/>
                <w:bCs/>
                <w:color w:val="auto"/>
                <w:sz w:val="20"/>
                <w:szCs w:val="20"/>
              </w:rPr>
              <w:t>£1000</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66A85" w14:textId="77777777" w:rsidR="004015F5" w:rsidRDefault="00FF269F" w:rsidP="001A1C9B">
            <w:pPr>
              <w:pStyle w:val="TableGrid1"/>
              <w:pBdr>
                <w:top w:val="none" w:sz="0" w:space="0" w:color="auto"/>
                <w:left w:val="none" w:sz="0" w:space="0" w:color="auto"/>
                <w:bottom w:val="none" w:sz="0" w:space="0" w:color="auto"/>
                <w:right w:val="none" w:sz="0" w:space="0" w:color="auto"/>
              </w:pBdr>
              <w:rPr>
                <w:rFonts w:asciiTheme="majorHAnsi" w:eastAsia="Arial" w:hAnsiTheme="majorHAnsi" w:cs="Arial"/>
                <w:sz w:val="20"/>
                <w:szCs w:val="20"/>
              </w:rPr>
            </w:pPr>
            <w:r>
              <w:rPr>
                <w:rFonts w:asciiTheme="majorHAnsi" w:eastAsia="Arial" w:hAnsiTheme="majorHAnsi" w:cs="Arial"/>
                <w:sz w:val="20"/>
                <w:szCs w:val="20"/>
              </w:rPr>
              <w:t xml:space="preserve">Did not take place due to covid restrictions </w:t>
            </w:r>
          </w:p>
          <w:p w14:paraId="4D1EA60B" w14:textId="6891ABBD" w:rsidR="008E3D25" w:rsidRDefault="008E3D25" w:rsidP="001A1C9B">
            <w:pPr>
              <w:pStyle w:val="TableGrid1"/>
              <w:pBdr>
                <w:top w:val="none" w:sz="0" w:space="0" w:color="auto"/>
                <w:left w:val="none" w:sz="0" w:space="0" w:color="auto"/>
                <w:bottom w:val="none" w:sz="0" w:space="0" w:color="auto"/>
                <w:right w:val="none" w:sz="0" w:space="0" w:color="auto"/>
              </w:pBdr>
              <w:rPr>
                <w:rFonts w:asciiTheme="majorHAnsi" w:eastAsia="Arial" w:hAnsiTheme="majorHAnsi" w:cs="Arial"/>
                <w:sz w:val="20"/>
                <w:szCs w:val="20"/>
              </w:rPr>
            </w:pPr>
          </w:p>
        </w:tc>
      </w:tr>
      <w:tr w:rsidR="0007180B" w14:paraId="2A3400C6" w14:textId="77777777" w:rsidTr="001A1C9B">
        <w:trPr>
          <w:trHeight w:val="1594"/>
        </w:trPr>
        <w:tc>
          <w:tcPr>
            <w:tcW w:w="2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E7C1B" w14:textId="77777777" w:rsidR="0007180B" w:rsidRPr="0007180B" w:rsidRDefault="0007180B" w:rsidP="0007180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rPr>
                <w:rFonts w:ascii="Calibri" w:eastAsia="Times New Roman" w:hAnsi="Calibri" w:cs="Arial"/>
                <w:color w:val="0B0C0C"/>
                <w:sz w:val="20"/>
                <w:szCs w:val="20"/>
                <w:bdr w:val="none" w:sz="0" w:space="0" w:color="auto"/>
                <w:lang w:val="en-GB"/>
              </w:rPr>
            </w:pPr>
            <w:r w:rsidRPr="0007180B">
              <w:rPr>
                <w:rFonts w:ascii="Calibri" w:eastAsia="Times New Roman" w:hAnsi="Calibri" w:cs="Arial"/>
                <w:color w:val="0B0C0C"/>
                <w:sz w:val="20"/>
                <w:szCs w:val="20"/>
                <w:bdr w:val="none" w:sz="0" w:space="0" w:color="auto"/>
                <w:lang w:val="en-GB"/>
              </w:rPr>
              <w:t>To increase confidence, knowledge and skills of all staff in teaching PE and sport</w:t>
            </w:r>
          </w:p>
          <w:p w14:paraId="10ECF3E0" w14:textId="77777777" w:rsidR="0007180B" w:rsidRPr="0007180B" w:rsidRDefault="0007180B" w:rsidP="00050DB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rPr>
                <w:rFonts w:ascii="Calibri" w:eastAsia="Times New Roman" w:hAnsi="Calibri" w:cs="Arial"/>
                <w:color w:val="0B0C0C"/>
                <w:sz w:val="20"/>
                <w:szCs w:val="20"/>
                <w:bdr w:val="none" w:sz="0" w:space="0" w:color="auto"/>
                <w:lang w:val="en-GB"/>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48495" w14:textId="57D2548F" w:rsidR="0007180B" w:rsidRDefault="0007180B" w:rsidP="0007180B">
            <w:pPr>
              <w:pStyle w:val="TableGrid1"/>
              <w:shd w:val="clear" w:color="auto" w:fill="FFFFFF"/>
              <w:spacing w:before="100" w:beforeAutospacing="1" w:after="100" w:afterAutospacing="1"/>
              <w:rPr>
                <w:rFonts w:asciiTheme="majorHAnsi" w:eastAsia="Times New Roman" w:hAnsiTheme="majorHAnsi" w:cs="Arial"/>
                <w:color w:val="0B0C0C"/>
                <w:sz w:val="20"/>
                <w:szCs w:val="20"/>
                <w:bdr w:val="none" w:sz="0" w:space="0" w:color="auto"/>
                <w:lang w:val="en-GB"/>
              </w:rPr>
            </w:pPr>
            <w:r>
              <w:rPr>
                <w:rFonts w:asciiTheme="majorHAnsi" w:eastAsia="Times New Roman" w:hAnsiTheme="majorHAnsi" w:cs="Arial"/>
                <w:color w:val="0B0C0C"/>
                <w:sz w:val="20"/>
                <w:szCs w:val="20"/>
                <w:bdr w:val="none" w:sz="0" w:space="0" w:color="auto"/>
                <w:lang w:val="en-GB"/>
              </w:rPr>
              <w:t>To provide quality CPD in the teaching of dance.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F2869" w14:textId="3B02CE7C" w:rsidR="0007180B" w:rsidRDefault="0007180B" w:rsidP="00050DBF">
            <w:pPr>
              <w:pStyle w:val="TableGrid1"/>
              <w:spacing w:after="200" w:line="276" w:lineRule="auto"/>
              <w:rPr>
                <w:rFonts w:asciiTheme="majorHAnsi" w:eastAsia="Arial" w:hAnsiTheme="majorHAnsi" w:cs="Arial"/>
                <w:bCs/>
                <w:color w:val="auto"/>
                <w:sz w:val="20"/>
                <w:szCs w:val="20"/>
              </w:rPr>
            </w:pPr>
            <w:r>
              <w:rPr>
                <w:rFonts w:asciiTheme="majorHAnsi" w:eastAsia="Arial" w:hAnsiTheme="majorHAnsi" w:cs="Arial"/>
                <w:bCs/>
                <w:color w:val="auto"/>
                <w:sz w:val="20"/>
                <w:szCs w:val="20"/>
              </w:rPr>
              <w:t xml:space="preserve">Dance Teacher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E2DB7" w14:textId="6302EDDD" w:rsidR="0007180B" w:rsidRDefault="0007180B" w:rsidP="00050DBF">
            <w:pPr>
              <w:pStyle w:val="TableGrid1"/>
              <w:spacing w:after="200" w:line="276" w:lineRule="auto"/>
              <w:ind w:left="360"/>
              <w:rPr>
                <w:rFonts w:asciiTheme="majorHAnsi" w:eastAsia="Arial" w:hAnsiTheme="majorHAnsi" w:cs="Arial"/>
                <w:bCs/>
                <w:color w:val="auto"/>
                <w:sz w:val="20"/>
                <w:szCs w:val="20"/>
              </w:rPr>
            </w:pPr>
            <w:r>
              <w:rPr>
                <w:rFonts w:asciiTheme="majorHAnsi" w:eastAsia="Arial" w:hAnsiTheme="majorHAnsi" w:cs="Arial"/>
                <w:bCs/>
                <w:color w:val="auto"/>
                <w:sz w:val="20"/>
                <w:szCs w:val="20"/>
              </w:rPr>
              <w:t>£1000</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CC30F" w14:textId="75BC5D02" w:rsidR="0007180B" w:rsidRDefault="008E3D25" w:rsidP="001A1C9B">
            <w:pPr>
              <w:pStyle w:val="TableGrid1"/>
              <w:pBdr>
                <w:top w:val="none" w:sz="0" w:space="0" w:color="auto"/>
                <w:left w:val="none" w:sz="0" w:space="0" w:color="auto"/>
                <w:bottom w:val="none" w:sz="0" w:space="0" w:color="auto"/>
                <w:right w:val="none" w:sz="0" w:space="0" w:color="auto"/>
              </w:pBdr>
              <w:rPr>
                <w:rFonts w:asciiTheme="majorHAnsi" w:eastAsia="Arial" w:hAnsiTheme="majorHAnsi" w:cs="Arial"/>
                <w:sz w:val="20"/>
                <w:szCs w:val="20"/>
              </w:rPr>
            </w:pPr>
            <w:r>
              <w:rPr>
                <w:rFonts w:asciiTheme="majorHAnsi" w:eastAsia="Arial" w:hAnsiTheme="majorHAnsi" w:cs="Arial"/>
                <w:sz w:val="20"/>
                <w:szCs w:val="20"/>
              </w:rPr>
              <w:t>Did not take place due to covid restrictions</w:t>
            </w:r>
          </w:p>
        </w:tc>
      </w:tr>
      <w:tr w:rsidR="0007180B" w14:paraId="3A1EA9B6" w14:textId="77777777" w:rsidTr="00C62DF9">
        <w:trPr>
          <w:trHeight w:val="1147"/>
        </w:trPr>
        <w:tc>
          <w:tcPr>
            <w:tcW w:w="2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5B1D5" w14:textId="2B0DD481" w:rsidR="0007180B" w:rsidRPr="0007180B" w:rsidRDefault="0007180B" w:rsidP="0007180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rPr>
                <w:rFonts w:ascii="Calibri" w:eastAsia="Times New Roman" w:hAnsi="Calibri" w:cs="Arial"/>
                <w:color w:val="0B0C0C"/>
                <w:sz w:val="20"/>
                <w:szCs w:val="20"/>
                <w:bdr w:val="none" w:sz="0" w:space="0" w:color="auto"/>
                <w:lang w:val="en-GB"/>
              </w:rPr>
            </w:pPr>
            <w:r w:rsidRPr="0007180B">
              <w:rPr>
                <w:rFonts w:ascii="Calibri" w:eastAsia="Times New Roman" w:hAnsi="Calibri" w:cs="Arial"/>
                <w:color w:val="0B0C0C"/>
                <w:sz w:val="20"/>
                <w:szCs w:val="20"/>
                <w:bdr w:val="none" w:sz="0" w:space="0" w:color="auto"/>
                <w:lang w:val="en-GB"/>
              </w:rPr>
              <w:t>To increase the engagement of all pupils in regular physical activity</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41B5D" w14:textId="67EFE18C" w:rsidR="0007180B" w:rsidRDefault="00182CEE" w:rsidP="0007180B">
            <w:pPr>
              <w:pStyle w:val="TableGrid1"/>
              <w:shd w:val="clear" w:color="auto" w:fill="FFFFFF"/>
              <w:spacing w:before="100" w:beforeAutospacing="1" w:after="100" w:afterAutospacing="1"/>
              <w:rPr>
                <w:rFonts w:asciiTheme="majorHAnsi" w:eastAsia="Times New Roman" w:hAnsiTheme="majorHAnsi" w:cs="Arial"/>
                <w:color w:val="0B0C0C"/>
                <w:sz w:val="20"/>
                <w:szCs w:val="20"/>
                <w:bdr w:val="none" w:sz="0" w:space="0" w:color="auto"/>
                <w:lang w:val="en-GB"/>
              </w:rPr>
            </w:pPr>
            <w:r>
              <w:rPr>
                <w:rFonts w:asciiTheme="majorHAnsi" w:eastAsia="Times New Roman" w:hAnsiTheme="majorHAnsi" w:cs="Arial"/>
                <w:color w:val="0B0C0C"/>
                <w:sz w:val="20"/>
                <w:szCs w:val="20"/>
                <w:bdr w:val="none" w:sz="0" w:space="0" w:color="auto"/>
                <w:lang w:val="en-GB"/>
              </w:rPr>
              <w:t>To purchase a licence for Teach Active provided by the Youth Sport Trust to increase activity in maths and English.</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A704F" w14:textId="78AC9897" w:rsidR="0007180B" w:rsidRDefault="00182CEE" w:rsidP="00050DBF">
            <w:pPr>
              <w:pStyle w:val="TableGrid1"/>
              <w:spacing w:after="200" w:line="276" w:lineRule="auto"/>
              <w:rPr>
                <w:rFonts w:asciiTheme="majorHAnsi" w:eastAsia="Arial" w:hAnsiTheme="majorHAnsi" w:cs="Arial"/>
                <w:bCs/>
                <w:color w:val="auto"/>
                <w:sz w:val="20"/>
                <w:szCs w:val="20"/>
              </w:rPr>
            </w:pPr>
            <w:r>
              <w:rPr>
                <w:rFonts w:asciiTheme="majorHAnsi" w:eastAsia="Arial" w:hAnsiTheme="majorHAnsi" w:cs="Arial"/>
                <w:bCs/>
                <w:color w:val="auto"/>
                <w:sz w:val="20"/>
                <w:szCs w:val="20"/>
              </w:rPr>
              <w:t>Teach Active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3895F" w14:textId="1066C5CE" w:rsidR="0007180B" w:rsidRDefault="00182CEE" w:rsidP="00050DBF">
            <w:pPr>
              <w:pStyle w:val="TableGrid1"/>
              <w:spacing w:after="200" w:line="276" w:lineRule="auto"/>
              <w:ind w:left="360"/>
              <w:rPr>
                <w:rFonts w:asciiTheme="majorHAnsi" w:eastAsia="Arial" w:hAnsiTheme="majorHAnsi" w:cs="Arial"/>
                <w:bCs/>
                <w:color w:val="auto"/>
                <w:sz w:val="20"/>
                <w:szCs w:val="20"/>
              </w:rPr>
            </w:pPr>
            <w:r>
              <w:rPr>
                <w:rFonts w:asciiTheme="majorHAnsi" w:eastAsia="Arial" w:hAnsiTheme="majorHAnsi" w:cs="Arial"/>
                <w:bCs/>
                <w:color w:val="auto"/>
                <w:sz w:val="20"/>
                <w:szCs w:val="20"/>
              </w:rPr>
              <w:t>£975 + vat</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39F953" w14:textId="29E74C61" w:rsidR="0007180B" w:rsidRPr="0007180B" w:rsidRDefault="00D20B28" w:rsidP="001A1C9B">
            <w:pPr>
              <w:pStyle w:val="TableGrid1"/>
              <w:pBdr>
                <w:top w:val="none" w:sz="0" w:space="0" w:color="auto"/>
                <w:left w:val="none" w:sz="0" w:space="0" w:color="auto"/>
                <w:bottom w:val="none" w:sz="0" w:space="0" w:color="auto"/>
                <w:right w:val="none" w:sz="0" w:space="0" w:color="auto"/>
              </w:pBdr>
              <w:rPr>
                <w:rFonts w:asciiTheme="majorHAnsi" w:eastAsia="Arial" w:hAnsiTheme="majorHAnsi" w:cs="Arial"/>
                <w:sz w:val="20"/>
                <w:szCs w:val="20"/>
                <w:highlight w:val="cyan"/>
              </w:rPr>
            </w:pPr>
            <w:r w:rsidRPr="00CF2330">
              <w:rPr>
                <w:rFonts w:asciiTheme="majorHAnsi" w:eastAsia="Arial" w:hAnsiTheme="majorHAnsi" w:cs="Arial"/>
                <w:sz w:val="20"/>
                <w:szCs w:val="20"/>
              </w:rPr>
              <w:t>Not purchased</w:t>
            </w:r>
            <w:r w:rsidR="008E3D25">
              <w:rPr>
                <w:rFonts w:asciiTheme="majorHAnsi" w:eastAsia="Arial" w:hAnsiTheme="majorHAnsi" w:cs="Arial"/>
                <w:sz w:val="20"/>
                <w:szCs w:val="20"/>
              </w:rPr>
              <w:t xml:space="preserve"> due to covid restrictions </w:t>
            </w:r>
          </w:p>
        </w:tc>
      </w:tr>
      <w:tr w:rsidR="00EF4372" w14:paraId="4F3400DD" w14:textId="77777777" w:rsidTr="001A1C9B">
        <w:trPr>
          <w:trHeight w:val="903"/>
        </w:trPr>
        <w:tc>
          <w:tcPr>
            <w:tcW w:w="1553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E92B6F" w14:textId="118AB119" w:rsidR="002A0759" w:rsidRPr="00EF4372" w:rsidRDefault="00EF4372" w:rsidP="002A0759">
            <w:pPr>
              <w:pStyle w:val="TableGrid1"/>
              <w:spacing w:after="200" w:line="276" w:lineRule="auto"/>
              <w:ind w:left="360"/>
              <w:jc w:val="center"/>
              <w:rPr>
                <w:rFonts w:asciiTheme="majorHAnsi" w:eastAsia="Arial" w:hAnsiTheme="majorHAnsi" w:cs="Arial"/>
                <w:b/>
                <w:bCs/>
                <w:color w:val="auto"/>
                <w:sz w:val="36"/>
                <w:szCs w:val="36"/>
              </w:rPr>
            </w:pPr>
            <w:r w:rsidRPr="00EF4372">
              <w:rPr>
                <w:rFonts w:asciiTheme="majorHAnsi" w:eastAsia="Arial" w:hAnsiTheme="majorHAnsi" w:cs="Arial"/>
                <w:b/>
                <w:bCs/>
                <w:color w:val="auto"/>
                <w:sz w:val="36"/>
                <w:szCs w:val="36"/>
              </w:rPr>
              <w:t xml:space="preserve">Total </w:t>
            </w:r>
            <w:r w:rsidR="002E5DBD">
              <w:rPr>
                <w:rFonts w:asciiTheme="majorHAnsi" w:eastAsia="Arial" w:hAnsiTheme="majorHAnsi" w:cs="Arial"/>
                <w:b/>
                <w:bCs/>
                <w:color w:val="auto"/>
                <w:sz w:val="36"/>
                <w:szCs w:val="36"/>
              </w:rPr>
              <w:t>Spend: £10,530</w:t>
            </w:r>
            <w:r w:rsidR="002A0759">
              <w:rPr>
                <w:rFonts w:asciiTheme="majorHAnsi" w:eastAsia="Arial" w:hAnsiTheme="majorHAnsi" w:cs="Arial"/>
                <w:b/>
                <w:bCs/>
                <w:color w:val="auto"/>
                <w:sz w:val="36"/>
                <w:szCs w:val="36"/>
              </w:rPr>
              <w:t xml:space="preserve"> due to Covid-19</w:t>
            </w:r>
            <w:bookmarkStart w:id="0" w:name="_GoBack"/>
            <w:bookmarkEnd w:id="0"/>
          </w:p>
        </w:tc>
      </w:tr>
    </w:tbl>
    <w:p w14:paraId="252F1BC9" w14:textId="737772D0" w:rsidR="00F63ADF" w:rsidRDefault="00F63ADF" w:rsidP="00F63ADF"/>
    <w:sectPr w:rsidR="00F63ADF" w:rsidSect="005D53B4">
      <w:pgSz w:w="16840" w:h="11900" w:orient="landscape"/>
      <w:pgMar w:top="567" w:right="1440" w:bottom="567" w:left="1440" w:header="708" w:footer="708" w:gutter="0"/>
      <w:pgBorders w:display="firstPage" w:offsetFrom="page">
        <w:top w:val="single" w:sz="24" w:space="31" w:color="5F497A" w:themeColor="accent4" w:themeShade="BF"/>
        <w:left w:val="single" w:sz="24" w:space="31" w:color="5F497A" w:themeColor="accent4" w:themeShade="BF"/>
        <w:bottom w:val="single" w:sz="24" w:space="31" w:color="5F497A" w:themeColor="accent4" w:themeShade="BF"/>
        <w:right w:val="single" w:sz="24" w:space="31" w:color="5F497A" w:themeColor="accent4"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0C38E" w14:textId="77777777" w:rsidR="002C6A54" w:rsidRDefault="002C6A54" w:rsidP="00050DBF">
      <w:r>
        <w:separator/>
      </w:r>
    </w:p>
  </w:endnote>
  <w:endnote w:type="continuationSeparator" w:id="0">
    <w:p w14:paraId="586D2873" w14:textId="77777777" w:rsidR="002C6A54" w:rsidRDefault="002C6A54" w:rsidP="00050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4F67E" w14:textId="77777777" w:rsidR="002C6A54" w:rsidRDefault="002C6A54" w:rsidP="00050DBF">
      <w:r>
        <w:separator/>
      </w:r>
    </w:p>
  </w:footnote>
  <w:footnote w:type="continuationSeparator" w:id="0">
    <w:p w14:paraId="2698BC74" w14:textId="77777777" w:rsidR="002C6A54" w:rsidRDefault="002C6A54" w:rsidP="00050D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31B4C"/>
    <w:multiLevelType w:val="multilevel"/>
    <w:tmpl w:val="B4EAF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432EB9"/>
    <w:multiLevelType w:val="hybridMultilevel"/>
    <w:tmpl w:val="4F420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D96645E"/>
    <w:multiLevelType w:val="multilevel"/>
    <w:tmpl w:val="51CC5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D01"/>
    <w:rsid w:val="0000710F"/>
    <w:rsid w:val="00020357"/>
    <w:rsid w:val="00050DBF"/>
    <w:rsid w:val="0007180B"/>
    <w:rsid w:val="00073075"/>
    <w:rsid w:val="000E6FE6"/>
    <w:rsid w:val="00137E4E"/>
    <w:rsid w:val="00170FA6"/>
    <w:rsid w:val="0018257B"/>
    <w:rsid w:val="00182CEE"/>
    <w:rsid w:val="001A1C9B"/>
    <w:rsid w:val="001A368B"/>
    <w:rsid w:val="001A6C8C"/>
    <w:rsid w:val="001A6ED1"/>
    <w:rsid w:val="001A774F"/>
    <w:rsid w:val="001C4869"/>
    <w:rsid w:val="001C6303"/>
    <w:rsid w:val="001E732B"/>
    <w:rsid w:val="001F147E"/>
    <w:rsid w:val="001F254B"/>
    <w:rsid w:val="00214CF4"/>
    <w:rsid w:val="002A0759"/>
    <w:rsid w:val="002C6A54"/>
    <w:rsid w:val="002E5DBD"/>
    <w:rsid w:val="002F1A3F"/>
    <w:rsid w:val="003002A2"/>
    <w:rsid w:val="003049AB"/>
    <w:rsid w:val="003550DE"/>
    <w:rsid w:val="003704E0"/>
    <w:rsid w:val="003720BB"/>
    <w:rsid w:val="003844C4"/>
    <w:rsid w:val="003D7925"/>
    <w:rsid w:val="004015F5"/>
    <w:rsid w:val="0045760A"/>
    <w:rsid w:val="004577E9"/>
    <w:rsid w:val="004628B0"/>
    <w:rsid w:val="00494233"/>
    <w:rsid w:val="0053556E"/>
    <w:rsid w:val="00573AD6"/>
    <w:rsid w:val="005C76F7"/>
    <w:rsid w:val="005D53B4"/>
    <w:rsid w:val="006361F4"/>
    <w:rsid w:val="006C7046"/>
    <w:rsid w:val="007474F1"/>
    <w:rsid w:val="00775696"/>
    <w:rsid w:val="007E2FCD"/>
    <w:rsid w:val="007E5B55"/>
    <w:rsid w:val="00802414"/>
    <w:rsid w:val="008A4D01"/>
    <w:rsid w:val="008E3D25"/>
    <w:rsid w:val="009172FD"/>
    <w:rsid w:val="0099211E"/>
    <w:rsid w:val="009E051E"/>
    <w:rsid w:val="009F2F60"/>
    <w:rsid w:val="00A13653"/>
    <w:rsid w:val="00AF4850"/>
    <w:rsid w:val="00BC65B8"/>
    <w:rsid w:val="00C62DF9"/>
    <w:rsid w:val="00C65F2D"/>
    <w:rsid w:val="00C702EB"/>
    <w:rsid w:val="00C90A7B"/>
    <w:rsid w:val="00CD58F4"/>
    <w:rsid w:val="00CF2330"/>
    <w:rsid w:val="00D20B28"/>
    <w:rsid w:val="00D66A8C"/>
    <w:rsid w:val="00DC60B3"/>
    <w:rsid w:val="00E133AE"/>
    <w:rsid w:val="00E569AA"/>
    <w:rsid w:val="00EE0D4B"/>
    <w:rsid w:val="00EF4372"/>
    <w:rsid w:val="00F2090F"/>
    <w:rsid w:val="00F21BB5"/>
    <w:rsid w:val="00F31414"/>
    <w:rsid w:val="00F47C6A"/>
    <w:rsid w:val="00F61A2E"/>
    <w:rsid w:val="00F63ADF"/>
    <w:rsid w:val="00F82731"/>
    <w:rsid w:val="00FD1295"/>
    <w:rsid w:val="00FF26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3E49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4D01"/>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A4D01"/>
    <w:pPr>
      <w:pBdr>
        <w:top w:val="nil"/>
        <w:left w:val="nil"/>
        <w:bottom w:val="nil"/>
        <w:right w:val="nil"/>
        <w:between w:val="nil"/>
        <w:bar w:val="nil"/>
      </w:pBdr>
      <w:spacing w:after="200" w:line="276" w:lineRule="auto"/>
    </w:pPr>
    <w:rPr>
      <w:rFonts w:ascii="Cambria" w:eastAsia="Cambria" w:hAnsi="Cambria" w:cs="Cambria"/>
      <w:color w:val="000000"/>
      <w:sz w:val="22"/>
      <w:szCs w:val="22"/>
      <w:u w:color="000000"/>
      <w:bdr w:val="nil"/>
    </w:rPr>
  </w:style>
  <w:style w:type="paragraph" w:customStyle="1" w:styleId="TableGrid1">
    <w:name w:val="Table Grid1"/>
    <w:rsid w:val="008A4D01"/>
    <w:pPr>
      <w:pBdr>
        <w:top w:val="nil"/>
        <w:left w:val="nil"/>
        <w:bottom w:val="nil"/>
        <w:right w:val="nil"/>
        <w:between w:val="nil"/>
        <w:bar w:val="nil"/>
      </w:pBdr>
    </w:pPr>
    <w:rPr>
      <w:rFonts w:ascii="Cambria" w:eastAsia="Cambria" w:hAnsi="Cambria" w:cs="Cambria"/>
      <w:color w:val="000000"/>
      <w:sz w:val="22"/>
      <w:szCs w:val="22"/>
      <w:u w:color="000000"/>
      <w:bdr w:val="nil"/>
      <w:lang w:val="en-US"/>
    </w:rPr>
  </w:style>
  <w:style w:type="character" w:styleId="Hyperlink">
    <w:name w:val="Hyperlink"/>
    <w:basedOn w:val="DefaultParagraphFont"/>
    <w:uiPriority w:val="99"/>
    <w:unhideWhenUsed/>
    <w:rsid w:val="008A4D01"/>
    <w:rPr>
      <w:color w:val="0000FF" w:themeColor="hyperlink"/>
      <w:u w:val="single"/>
    </w:rPr>
  </w:style>
  <w:style w:type="paragraph" w:styleId="BalloonText">
    <w:name w:val="Balloon Text"/>
    <w:basedOn w:val="Normal"/>
    <w:link w:val="BalloonTextChar"/>
    <w:uiPriority w:val="99"/>
    <w:semiHidden/>
    <w:unhideWhenUsed/>
    <w:rsid w:val="008A4D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D01"/>
    <w:rPr>
      <w:rFonts w:ascii="Lucida Grande" w:eastAsia="Arial Unicode MS" w:hAnsi="Lucida Grande" w:cs="Lucida Grande"/>
      <w:sz w:val="18"/>
      <w:szCs w:val="18"/>
      <w:bdr w:val="nil"/>
      <w:lang w:val="en-US"/>
    </w:rPr>
  </w:style>
  <w:style w:type="paragraph" w:styleId="Header">
    <w:name w:val="header"/>
    <w:basedOn w:val="Normal"/>
    <w:link w:val="HeaderChar"/>
    <w:uiPriority w:val="99"/>
    <w:unhideWhenUsed/>
    <w:rsid w:val="00050DBF"/>
    <w:pPr>
      <w:tabs>
        <w:tab w:val="center" w:pos="4320"/>
        <w:tab w:val="right" w:pos="8640"/>
      </w:tabs>
    </w:pPr>
  </w:style>
  <w:style w:type="character" w:customStyle="1" w:styleId="HeaderChar">
    <w:name w:val="Header Char"/>
    <w:basedOn w:val="DefaultParagraphFont"/>
    <w:link w:val="Header"/>
    <w:uiPriority w:val="99"/>
    <w:rsid w:val="00050DBF"/>
    <w:rPr>
      <w:rFonts w:ascii="Times New Roman" w:eastAsia="Arial Unicode MS" w:hAnsi="Times New Roman" w:cs="Times New Roman"/>
      <w:bdr w:val="nil"/>
      <w:lang w:val="en-US"/>
    </w:rPr>
  </w:style>
  <w:style w:type="paragraph" w:styleId="Footer">
    <w:name w:val="footer"/>
    <w:basedOn w:val="Normal"/>
    <w:link w:val="FooterChar"/>
    <w:uiPriority w:val="99"/>
    <w:unhideWhenUsed/>
    <w:rsid w:val="00050DBF"/>
    <w:pPr>
      <w:tabs>
        <w:tab w:val="center" w:pos="4320"/>
        <w:tab w:val="right" w:pos="8640"/>
      </w:tabs>
    </w:pPr>
  </w:style>
  <w:style w:type="character" w:customStyle="1" w:styleId="FooterChar">
    <w:name w:val="Footer Char"/>
    <w:basedOn w:val="DefaultParagraphFont"/>
    <w:link w:val="Footer"/>
    <w:uiPriority w:val="99"/>
    <w:rsid w:val="00050DBF"/>
    <w:rPr>
      <w:rFonts w:ascii="Times New Roman" w:eastAsia="Arial Unicode MS" w:hAnsi="Times New Roman" w:cs="Times New Roman"/>
      <w:bdr w:val="nil"/>
      <w:lang w:val="en-US"/>
    </w:rPr>
  </w:style>
  <w:style w:type="character" w:styleId="FollowedHyperlink">
    <w:name w:val="FollowedHyperlink"/>
    <w:basedOn w:val="DefaultParagraphFont"/>
    <w:uiPriority w:val="99"/>
    <w:semiHidden/>
    <w:unhideWhenUsed/>
    <w:rsid w:val="003704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4D01"/>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A4D01"/>
    <w:pPr>
      <w:pBdr>
        <w:top w:val="nil"/>
        <w:left w:val="nil"/>
        <w:bottom w:val="nil"/>
        <w:right w:val="nil"/>
        <w:between w:val="nil"/>
        <w:bar w:val="nil"/>
      </w:pBdr>
      <w:spacing w:after="200" w:line="276" w:lineRule="auto"/>
    </w:pPr>
    <w:rPr>
      <w:rFonts w:ascii="Cambria" w:eastAsia="Cambria" w:hAnsi="Cambria" w:cs="Cambria"/>
      <w:color w:val="000000"/>
      <w:sz w:val="22"/>
      <w:szCs w:val="22"/>
      <w:u w:color="000000"/>
      <w:bdr w:val="nil"/>
    </w:rPr>
  </w:style>
  <w:style w:type="paragraph" w:customStyle="1" w:styleId="TableGrid1">
    <w:name w:val="Table Grid1"/>
    <w:rsid w:val="008A4D01"/>
    <w:pPr>
      <w:pBdr>
        <w:top w:val="nil"/>
        <w:left w:val="nil"/>
        <w:bottom w:val="nil"/>
        <w:right w:val="nil"/>
        <w:between w:val="nil"/>
        <w:bar w:val="nil"/>
      </w:pBdr>
    </w:pPr>
    <w:rPr>
      <w:rFonts w:ascii="Cambria" w:eastAsia="Cambria" w:hAnsi="Cambria" w:cs="Cambria"/>
      <w:color w:val="000000"/>
      <w:sz w:val="22"/>
      <w:szCs w:val="22"/>
      <w:u w:color="000000"/>
      <w:bdr w:val="nil"/>
      <w:lang w:val="en-US"/>
    </w:rPr>
  </w:style>
  <w:style w:type="character" w:styleId="Hyperlink">
    <w:name w:val="Hyperlink"/>
    <w:basedOn w:val="DefaultParagraphFont"/>
    <w:uiPriority w:val="99"/>
    <w:unhideWhenUsed/>
    <w:rsid w:val="008A4D01"/>
    <w:rPr>
      <w:color w:val="0000FF" w:themeColor="hyperlink"/>
      <w:u w:val="single"/>
    </w:rPr>
  </w:style>
  <w:style w:type="paragraph" w:styleId="BalloonText">
    <w:name w:val="Balloon Text"/>
    <w:basedOn w:val="Normal"/>
    <w:link w:val="BalloonTextChar"/>
    <w:uiPriority w:val="99"/>
    <w:semiHidden/>
    <w:unhideWhenUsed/>
    <w:rsid w:val="008A4D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D01"/>
    <w:rPr>
      <w:rFonts w:ascii="Lucida Grande" w:eastAsia="Arial Unicode MS" w:hAnsi="Lucida Grande" w:cs="Lucida Grande"/>
      <w:sz w:val="18"/>
      <w:szCs w:val="18"/>
      <w:bdr w:val="nil"/>
      <w:lang w:val="en-US"/>
    </w:rPr>
  </w:style>
  <w:style w:type="paragraph" w:styleId="Header">
    <w:name w:val="header"/>
    <w:basedOn w:val="Normal"/>
    <w:link w:val="HeaderChar"/>
    <w:uiPriority w:val="99"/>
    <w:unhideWhenUsed/>
    <w:rsid w:val="00050DBF"/>
    <w:pPr>
      <w:tabs>
        <w:tab w:val="center" w:pos="4320"/>
        <w:tab w:val="right" w:pos="8640"/>
      </w:tabs>
    </w:pPr>
  </w:style>
  <w:style w:type="character" w:customStyle="1" w:styleId="HeaderChar">
    <w:name w:val="Header Char"/>
    <w:basedOn w:val="DefaultParagraphFont"/>
    <w:link w:val="Header"/>
    <w:uiPriority w:val="99"/>
    <w:rsid w:val="00050DBF"/>
    <w:rPr>
      <w:rFonts w:ascii="Times New Roman" w:eastAsia="Arial Unicode MS" w:hAnsi="Times New Roman" w:cs="Times New Roman"/>
      <w:bdr w:val="nil"/>
      <w:lang w:val="en-US"/>
    </w:rPr>
  </w:style>
  <w:style w:type="paragraph" w:styleId="Footer">
    <w:name w:val="footer"/>
    <w:basedOn w:val="Normal"/>
    <w:link w:val="FooterChar"/>
    <w:uiPriority w:val="99"/>
    <w:unhideWhenUsed/>
    <w:rsid w:val="00050DBF"/>
    <w:pPr>
      <w:tabs>
        <w:tab w:val="center" w:pos="4320"/>
        <w:tab w:val="right" w:pos="8640"/>
      </w:tabs>
    </w:pPr>
  </w:style>
  <w:style w:type="character" w:customStyle="1" w:styleId="FooterChar">
    <w:name w:val="Footer Char"/>
    <w:basedOn w:val="DefaultParagraphFont"/>
    <w:link w:val="Footer"/>
    <w:uiPriority w:val="99"/>
    <w:rsid w:val="00050DBF"/>
    <w:rPr>
      <w:rFonts w:ascii="Times New Roman" w:eastAsia="Arial Unicode MS" w:hAnsi="Times New Roman" w:cs="Times New Roman"/>
      <w:bdr w:val="nil"/>
      <w:lang w:val="en-US"/>
    </w:rPr>
  </w:style>
  <w:style w:type="character" w:styleId="FollowedHyperlink">
    <w:name w:val="FollowedHyperlink"/>
    <w:basedOn w:val="DefaultParagraphFont"/>
    <w:uiPriority w:val="99"/>
    <w:semiHidden/>
    <w:unhideWhenUsed/>
    <w:rsid w:val="003704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466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ov.uk/guidance/pe-and-sport-premium-for-primary-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3652C-BEE9-4B52-97D6-5422379AC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Heygreen Primary</Company>
  <LinksUpToDate>false</LinksUpToDate>
  <CharactersWithSpaces>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Rutter</dc:creator>
  <cp:lastModifiedBy>Head</cp:lastModifiedBy>
  <cp:revision>3</cp:revision>
  <cp:lastPrinted>2019-09-12T06:11:00Z</cp:lastPrinted>
  <dcterms:created xsi:type="dcterms:W3CDTF">2021-09-14T12:37:00Z</dcterms:created>
  <dcterms:modified xsi:type="dcterms:W3CDTF">2021-09-14T12:37:00Z</dcterms:modified>
</cp:coreProperties>
</file>